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482" w:rsidRPr="00002BCD" w:rsidRDefault="00224482" w:rsidP="00224482">
      <w:pPr>
        <w:pageBreakBefore/>
        <w:spacing w:before="240" w:after="0" w:line="240" w:lineRule="auto"/>
        <w:ind w:left="6480"/>
        <w:rPr>
          <w:rFonts w:ascii="Times New Roman" w:eastAsia="Times New Roman" w:hAnsi="Times New Roman"/>
          <w:bCs/>
          <w:sz w:val="24"/>
          <w:szCs w:val="24"/>
          <w:u w:val="single"/>
        </w:rPr>
      </w:pPr>
      <w:r w:rsidRPr="00002BCD">
        <w:rPr>
          <w:rFonts w:ascii="Times New Roman" w:eastAsia="Times New Roman" w:hAnsi="Times New Roman"/>
          <w:bCs/>
          <w:sz w:val="24"/>
          <w:szCs w:val="24"/>
          <w:u w:val="single"/>
        </w:rPr>
        <w:t xml:space="preserve">ОБРАЗЕЦ № 7 </w:t>
      </w:r>
    </w:p>
    <w:p w:rsidR="00224482" w:rsidRPr="00002BCD" w:rsidRDefault="00224482" w:rsidP="00224482">
      <w:pPr>
        <w:spacing w:after="0" w:line="240" w:lineRule="auto"/>
        <w:jc w:val="center"/>
        <w:rPr>
          <w:rFonts w:ascii="Times New Roman" w:eastAsia="Times New Roman" w:hAnsi="Times New Roman"/>
          <w:sz w:val="24"/>
          <w:szCs w:val="24"/>
        </w:rPr>
      </w:pPr>
    </w:p>
    <w:p w:rsidR="00224482" w:rsidRPr="00002BCD" w:rsidRDefault="00224482" w:rsidP="00224482">
      <w:pPr>
        <w:spacing w:after="0" w:line="240" w:lineRule="auto"/>
        <w:jc w:val="center"/>
        <w:rPr>
          <w:rFonts w:ascii="Times New Roman" w:eastAsia="Times New Roman" w:hAnsi="Times New Roman"/>
          <w:b/>
          <w:bCs/>
          <w:sz w:val="24"/>
          <w:szCs w:val="24"/>
        </w:rPr>
      </w:pPr>
      <w:r w:rsidRPr="00002BCD">
        <w:rPr>
          <w:rFonts w:ascii="Times New Roman" w:eastAsia="Times New Roman" w:hAnsi="Times New Roman"/>
          <w:sz w:val="24"/>
          <w:szCs w:val="24"/>
        </w:rPr>
        <w:t xml:space="preserve">ТЕХНИЧЕСКО ПРЕДЛОЖЕНИЕ </w:t>
      </w:r>
    </w:p>
    <w:p w:rsidR="00224482" w:rsidRPr="00002BCD" w:rsidRDefault="00224482" w:rsidP="00224482">
      <w:pPr>
        <w:spacing w:after="0" w:line="240" w:lineRule="auto"/>
        <w:jc w:val="center"/>
        <w:rPr>
          <w:rFonts w:ascii="Times New Roman" w:eastAsia="Times New Roman" w:hAnsi="Times New Roman"/>
          <w:sz w:val="24"/>
          <w:szCs w:val="24"/>
        </w:rPr>
      </w:pPr>
      <w:r w:rsidRPr="00002BCD">
        <w:rPr>
          <w:rFonts w:ascii="Times New Roman" w:eastAsia="Times New Roman" w:hAnsi="Times New Roman"/>
          <w:sz w:val="24"/>
          <w:szCs w:val="24"/>
        </w:rPr>
        <w:t xml:space="preserve">ЗА УЧАСТИЕ В ПРОЦЕДУРА ЗА ВЪЗЛАГАНЕ </w:t>
      </w:r>
    </w:p>
    <w:p w:rsidR="00224482" w:rsidRPr="00002BCD" w:rsidRDefault="00224482" w:rsidP="00224482">
      <w:pPr>
        <w:spacing w:after="0" w:line="240" w:lineRule="auto"/>
        <w:jc w:val="center"/>
        <w:rPr>
          <w:rFonts w:ascii="Times New Roman" w:eastAsia="Times New Roman" w:hAnsi="Times New Roman"/>
          <w:b/>
          <w:bCs/>
          <w:sz w:val="24"/>
          <w:szCs w:val="24"/>
        </w:rPr>
      </w:pPr>
      <w:r w:rsidRPr="00002BCD">
        <w:rPr>
          <w:rFonts w:ascii="Times New Roman" w:eastAsia="Times New Roman" w:hAnsi="Times New Roman"/>
          <w:sz w:val="24"/>
          <w:szCs w:val="24"/>
        </w:rPr>
        <w:t xml:space="preserve">НА  ОБЩЕСТВЕНА ПОРЪЧКА </w:t>
      </w:r>
    </w:p>
    <w:p w:rsidR="00224482" w:rsidRPr="00002BCD" w:rsidRDefault="00224482" w:rsidP="00224482">
      <w:pPr>
        <w:spacing w:after="0" w:line="240" w:lineRule="auto"/>
        <w:jc w:val="both"/>
        <w:rPr>
          <w:rFonts w:ascii="Times New Roman" w:eastAsia="Times New Roman" w:hAnsi="Times New Roman"/>
          <w:bCs/>
          <w:sz w:val="24"/>
          <w:szCs w:val="24"/>
        </w:rPr>
      </w:pPr>
    </w:p>
    <w:p w:rsidR="00224482" w:rsidRPr="00002BCD" w:rsidRDefault="00224482" w:rsidP="00224482">
      <w:pPr>
        <w:keepNext/>
        <w:spacing w:after="0" w:line="240" w:lineRule="auto"/>
        <w:jc w:val="both"/>
        <w:outlineLvl w:val="1"/>
        <w:rPr>
          <w:rFonts w:ascii="Times New Roman" w:eastAsia="Times New Roman" w:hAnsi="Times New Roman"/>
          <w:b/>
          <w:snapToGrid w:val="0"/>
          <w:sz w:val="24"/>
          <w:szCs w:val="24"/>
        </w:rPr>
      </w:pPr>
      <w:r w:rsidRPr="00002BCD">
        <w:rPr>
          <w:rFonts w:ascii="Times New Roman" w:eastAsia="Times New Roman" w:hAnsi="Times New Roman"/>
          <w:sz w:val="24"/>
          <w:szCs w:val="24"/>
        </w:rPr>
        <w:t>Относно:</w:t>
      </w:r>
      <w:r w:rsidRPr="00002BCD">
        <w:rPr>
          <w:rFonts w:ascii="Times New Roman" w:eastAsia="Times New Roman" w:hAnsi="Times New Roman"/>
          <w:b/>
          <w:sz w:val="24"/>
          <w:szCs w:val="24"/>
        </w:rPr>
        <w:t xml:space="preserve"> „</w:t>
      </w:r>
      <w:r w:rsidRPr="00002BCD">
        <w:rPr>
          <w:rFonts w:ascii="Times New Roman" w:eastAsia="Times New Roman" w:hAnsi="Times New Roman"/>
          <w:b/>
          <w:bCs/>
          <w:iCs/>
          <w:sz w:val="24"/>
          <w:szCs w:val="24"/>
          <w:lang w:eastAsia="bg-BG"/>
        </w:rPr>
        <w:t>Упражняване на независим надзор в строителството по проект "Научно-технологичен парк", който се изпълнява по ОП „Развитие на конкурентоспособността на българската икономика” 2007-2013, приоритетна ос 1: „Развитие на икономика, базирана на знанието и иновационните дейности”, съгласно договор с идентификационен номер BG161PO003-1.2.05-0001-С0001</w:t>
      </w:r>
      <w:r w:rsidRPr="00002BCD">
        <w:rPr>
          <w:rFonts w:ascii="Times New Roman" w:eastAsia="Times New Roman" w:hAnsi="Times New Roman"/>
          <w:b/>
          <w:sz w:val="24"/>
          <w:szCs w:val="24"/>
        </w:rPr>
        <w:t>”</w:t>
      </w:r>
    </w:p>
    <w:p w:rsidR="00224482" w:rsidRPr="00002BCD" w:rsidRDefault="00224482" w:rsidP="00224482">
      <w:pPr>
        <w:spacing w:after="0" w:line="240" w:lineRule="auto"/>
        <w:jc w:val="both"/>
        <w:rPr>
          <w:rFonts w:ascii="Times New Roman" w:eastAsia="Times New Roman" w:hAnsi="Times New Roman"/>
          <w:b/>
          <w:sz w:val="24"/>
          <w:szCs w:val="24"/>
        </w:rPr>
      </w:pPr>
    </w:p>
    <w:p w:rsidR="00224482" w:rsidRPr="00002BCD" w:rsidRDefault="00224482" w:rsidP="00224482">
      <w:pPr>
        <w:spacing w:after="0" w:line="240" w:lineRule="auto"/>
        <w:jc w:val="both"/>
        <w:rPr>
          <w:rFonts w:ascii="Times New Roman" w:eastAsia="Times New Roman" w:hAnsi="Times New Roman"/>
          <w:b/>
          <w:sz w:val="24"/>
          <w:szCs w:val="24"/>
        </w:rPr>
      </w:pPr>
      <w:r w:rsidRPr="00002BCD">
        <w:rPr>
          <w:rFonts w:ascii="Times New Roman" w:eastAsia="Times New Roman" w:hAnsi="Times New Roman"/>
          <w:b/>
          <w:sz w:val="24"/>
          <w:szCs w:val="24"/>
        </w:rPr>
        <w:t xml:space="preserve">            </w:t>
      </w:r>
    </w:p>
    <w:p w:rsidR="00224482" w:rsidRPr="00002BCD" w:rsidRDefault="00224482" w:rsidP="00224482">
      <w:pPr>
        <w:spacing w:after="0" w:line="240" w:lineRule="auto"/>
        <w:ind w:firstLine="708"/>
        <w:jc w:val="both"/>
        <w:rPr>
          <w:rFonts w:ascii="Times New Roman" w:eastAsia="Times New Roman" w:hAnsi="Times New Roman"/>
          <w:b/>
          <w:sz w:val="24"/>
          <w:szCs w:val="24"/>
        </w:rPr>
      </w:pPr>
      <w:r w:rsidRPr="00002BCD">
        <w:rPr>
          <w:rFonts w:ascii="Times New Roman" w:eastAsia="Times New Roman" w:hAnsi="Times New Roman"/>
          <w:b/>
          <w:sz w:val="24"/>
          <w:szCs w:val="24"/>
        </w:rPr>
        <w:t>УВАЖАЕМИ ГОСПОДА,</w:t>
      </w:r>
    </w:p>
    <w:p w:rsidR="00224482" w:rsidRPr="00002BCD" w:rsidRDefault="00224482" w:rsidP="00224482">
      <w:pPr>
        <w:tabs>
          <w:tab w:val="center" w:pos="4153"/>
          <w:tab w:val="right" w:pos="8306"/>
        </w:tabs>
        <w:spacing w:after="0" w:line="240" w:lineRule="auto"/>
        <w:jc w:val="center"/>
        <w:rPr>
          <w:rFonts w:ascii="Times New Roman" w:eastAsia="Times New Roman" w:hAnsi="Times New Roman"/>
          <w:b/>
          <w:sz w:val="24"/>
          <w:szCs w:val="24"/>
        </w:rPr>
      </w:pPr>
    </w:p>
    <w:p w:rsidR="00224482" w:rsidRPr="00002BCD" w:rsidRDefault="00224482" w:rsidP="00224482">
      <w:pPr>
        <w:spacing w:after="0" w:line="240" w:lineRule="auto"/>
        <w:jc w:val="center"/>
        <w:rPr>
          <w:rFonts w:ascii="Times New Roman" w:eastAsia="Times New Roman" w:hAnsi="Times New Roman"/>
          <w:b/>
          <w:sz w:val="24"/>
          <w:szCs w:val="24"/>
        </w:rPr>
      </w:pPr>
    </w:p>
    <w:p w:rsidR="00224482" w:rsidRPr="00002BCD" w:rsidRDefault="00224482" w:rsidP="00224482">
      <w:pPr>
        <w:spacing w:after="0" w:line="240" w:lineRule="auto"/>
        <w:ind w:firstLine="720"/>
        <w:jc w:val="both"/>
        <w:rPr>
          <w:rFonts w:ascii="Times New Roman" w:eastAsia="Times New Roman" w:hAnsi="Times New Roman"/>
          <w:bCs/>
          <w:sz w:val="24"/>
          <w:szCs w:val="24"/>
        </w:rPr>
      </w:pPr>
      <w:r w:rsidRPr="00002BCD">
        <w:rPr>
          <w:rFonts w:ascii="Times New Roman" w:eastAsia="Times New Roman" w:hAnsi="Times New Roman"/>
          <w:bCs/>
          <w:sz w:val="24"/>
          <w:szCs w:val="24"/>
        </w:rPr>
        <w:t>Долуподписаният/те ....................................................................................... , ЕГН ..........................................., в качеството си на представляващ  ...................................................., банкова сметка № ………..……......……….., със седалище и адрес на управление ……….........…….. ЕИК № …………..……., Ви предлагам следните условия, при които ще изпълни поръчката:</w:t>
      </w:r>
    </w:p>
    <w:p w:rsidR="00224482" w:rsidRPr="00002BCD" w:rsidRDefault="00224482" w:rsidP="00224482">
      <w:pPr>
        <w:spacing w:after="0" w:line="240" w:lineRule="auto"/>
        <w:jc w:val="both"/>
        <w:rPr>
          <w:rFonts w:ascii="Times New Roman" w:eastAsia="Times New Roman" w:hAnsi="Times New Roman"/>
          <w:sz w:val="24"/>
          <w:szCs w:val="24"/>
        </w:rPr>
      </w:pPr>
    </w:p>
    <w:p w:rsidR="00224482" w:rsidRPr="00002BCD" w:rsidRDefault="00224482" w:rsidP="00224482">
      <w:pPr>
        <w:tabs>
          <w:tab w:val="left" w:pos="720"/>
          <w:tab w:val="left" w:pos="990"/>
        </w:tabs>
        <w:spacing w:after="0" w:line="240" w:lineRule="auto"/>
        <w:jc w:val="both"/>
        <w:rPr>
          <w:rFonts w:ascii="Times New Roman" w:eastAsia="Times New Roman" w:hAnsi="Times New Roman"/>
          <w:sz w:val="24"/>
          <w:szCs w:val="24"/>
        </w:rPr>
      </w:pPr>
    </w:p>
    <w:p w:rsidR="00224482" w:rsidRPr="000D1302" w:rsidRDefault="00224482" w:rsidP="00224482">
      <w:pPr>
        <w:pStyle w:val="ListParagraph"/>
        <w:numPr>
          <w:ilvl w:val="0"/>
          <w:numId w:val="2"/>
        </w:numPr>
        <w:tabs>
          <w:tab w:val="left" w:pos="0"/>
        </w:tabs>
        <w:spacing w:after="0" w:line="240" w:lineRule="auto"/>
        <w:jc w:val="both"/>
        <w:rPr>
          <w:rFonts w:ascii="Times New Roman" w:eastAsia="Times New Roman" w:hAnsi="Times New Roman"/>
          <w:i/>
          <w:sz w:val="24"/>
          <w:szCs w:val="24"/>
        </w:rPr>
      </w:pPr>
      <w:r w:rsidRPr="000D1302">
        <w:rPr>
          <w:rFonts w:ascii="Times New Roman" w:eastAsia="Times New Roman" w:hAnsi="Times New Roman"/>
          <w:i/>
          <w:sz w:val="24"/>
          <w:szCs w:val="24"/>
        </w:rPr>
        <w:t>Обосновка на участника</w:t>
      </w:r>
    </w:p>
    <w:p w:rsidR="00224482" w:rsidRPr="000D1302" w:rsidRDefault="00224482" w:rsidP="00224482">
      <w:pPr>
        <w:pStyle w:val="ListParagraph"/>
        <w:numPr>
          <w:ilvl w:val="0"/>
          <w:numId w:val="1"/>
        </w:numPr>
        <w:tabs>
          <w:tab w:val="left" w:pos="0"/>
        </w:tabs>
        <w:spacing w:after="0" w:line="240" w:lineRule="auto"/>
        <w:ind w:left="0" w:firstLine="709"/>
        <w:jc w:val="both"/>
        <w:rPr>
          <w:rFonts w:ascii="Times New Roman" w:eastAsia="Times New Roman" w:hAnsi="Times New Roman"/>
          <w:sz w:val="24"/>
          <w:szCs w:val="24"/>
        </w:rPr>
      </w:pPr>
      <w:r w:rsidRPr="000D1302">
        <w:rPr>
          <w:rFonts w:ascii="Times New Roman" w:eastAsia="Times New Roman" w:hAnsi="Times New Roman"/>
          <w:sz w:val="24"/>
          <w:szCs w:val="24"/>
        </w:rPr>
        <w:t xml:space="preserve">Предложение за изпълнението на основните въпроси (ключовите моменти), свързани с постигането на целите на договора – участникът следва подробно да опише как той ще изпълни (как ще действа относно) най-важните въпроси (ключовите моменти) от изпълнението на поръчката във връзка с постигане целите на договора.  </w:t>
      </w:r>
    </w:p>
    <w:p w:rsidR="00224482" w:rsidRPr="000D1302" w:rsidRDefault="00224482" w:rsidP="00224482">
      <w:pPr>
        <w:pStyle w:val="ListParagraph"/>
        <w:numPr>
          <w:ilvl w:val="0"/>
          <w:numId w:val="1"/>
        </w:numPr>
        <w:tabs>
          <w:tab w:val="left" w:pos="0"/>
        </w:tabs>
        <w:spacing w:after="0" w:line="240" w:lineRule="auto"/>
        <w:ind w:left="0" w:firstLine="709"/>
        <w:jc w:val="both"/>
        <w:rPr>
          <w:rFonts w:ascii="Times New Roman" w:eastAsia="Times New Roman" w:hAnsi="Times New Roman"/>
          <w:sz w:val="24"/>
          <w:szCs w:val="24"/>
        </w:rPr>
      </w:pPr>
      <w:r w:rsidRPr="000D1302">
        <w:rPr>
          <w:rFonts w:ascii="Times New Roman" w:eastAsia="Times New Roman" w:hAnsi="Times New Roman"/>
          <w:sz w:val="24"/>
          <w:szCs w:val="24"/>
        </w:rPr>
        <w:t xml:space="preserve">Обяснение на </w:t>
      </w:r>
      <w:proofErr w:type="spellStart"/>
      <w:r w:rsidRPr="000D1302">
        <w:rPr>
          <w:rFonts w:ascii="Times New Roman" w:eastAsia="Times New Roman" w:hAnsi="Times New Roman"/>
          <w:sz w:val="24"/>
          <w:szCs w:val="24"/>
        </w:rPr>
        <w:t>индентифицираните</w:t>
      </w:r>
      <w:proofErr w:type="spellEnd"/>
      <w:r w:rsidRPr="000D1302">
        <w:rPr>
          <w:rFonts w:ascii="Times New Roman" w:eastAsia="Times New Roman" w:hAnsi="Times New Roman"/>
          <w:sz w:val="24"/>
          <w:szCs w:val="24"/>
        </w:rPr>
        <w:t xml:space="preserve"> предпоставки (допускания) за успешното изпълнение на договора и рискове, оказващи влияние върху изпълнението на договора и предложение за намаляване на влиянието на рисковете или ограничаването им, както и за прилагане на мерки, според участника – в тази част от офертата Участниците следва да определят начин/и за преодоляване на рисковете или за тяхното минимизиране и да опишат потенциалните предпоставки (допускания) за успешното изпълнение на договора. Освен това Участниците следва да обяснят определените потенциални рискове, които могат да окажат влияние върху изпълнението на договора, да представят вероятните потенциални рискове, съобразени с направените допускания, както и да предложат стратегия за управление на рисковете и това как предлагат да действат при всеки един възможен риск с цел влиянието му да бъде ограничено или въобще да не настъпи. Важно и съществено за възложителя при предложенията относно рисковете и предпоставките е да се обхванат възможно най-много на брой потенциални рискове (конкретни), свързани с предмета на настоящата поръчка, а не рискове по принцип.  </w:t>
      </w:r>
    </w:p>
    <w:p w:rsidR="00224482" w:rsidRPr="000D1302" w:rsidRDefault="00224482" w:rsidP="00224482">
      <w:pPr>
        <w:tabs>
          <w:tab w:val="left" w:pos="0"/>
        </w:tabs>
        <w:spacing w:after="0" w:line="240" w:lineRule="auto"/>
        <w:ind w:firstLine="709"/>
        <w:jc w:val="both"/>
        <w:rPr>
          <w:rFonts w:ascii="Times New Roman" w:eastAsia="Times New Roman" w:hAnsi="Times New Roman"/>
          <w:sz w:val="24"/>
          <w:szCs w:val="24"/>
        </w:rPr>
      </w:pPr>
    </w:p>
    <w:p w:rsidR="00224482" w:rsidRPr="00CA09B6" w:rsidRDefault="00224482" w:rsidP="00224482">
      <w:pPr>
        <w:tabs>
          <w:tab w:val="left" w:pos="0"/>
        </w:tabs>
        <w:spacing w:after="0" w:line="240" w:lineRule="auto"/>
        <w:ind w:firstLine="709"/>
        <w:jc w:val="both"/>
        <w:rPr>
          <w:rFonts w:ascii="Times New Roman" w:eastAsia="Times New Roman" w:hAnsi="Times New Roman"/>
          <w:i/>
          <w:sz w:val="24"/>
          <w:szCs w:val="24"/>
        </w:rPr>
      </w:pPr>
      <w:r w:rsidRPr="000D1302">
        <w:rPr>
          <w:rFonts w:ascii="Times New Roman" w:eastAsia="Times New Roman" w:hAnsi="Times New Roman"/>
          <w:i/>
          <w:sz w:val="24"/>
          <w:szCs w:val="24"/>
        </w:rPr>
        <w:t xml:space="preserve">2. </w:t>
      </w:r>
      <w:r w:rsidRPr="00CA09B6">
        <w:rPr>
          <w:rFonts w:ascii="Times New Roman" w:eastAsia="Times New Roman" w:hAnsi="Times New Roman"/>
          <w:i/>
          <w:sz w:val="24"/>
          <w:szCs w:val="24"/>
        </w:rPr>
        <w:t xml:space="preserve"> Стратегия на участника</w:t>
      </w:r>
    </w:p>
    <w:p w:rsidR="00224482" w:rsidRPr="00CA09B6" w:rsidRDefault="00224482" w:rsidP="00224482">
      <w:pPr>
        <w:pStyle w:val="ListParagraph"/>
        <w:numPr>
          <w:ilvl w:val="0"/>
          <w:numId w:val="1"/>
        </w:numPr>
        <w:tabs>
          <w:tab w:val="left" w:pos="0"/>
        </w:tabs>
        <w:spacing w:after="0" w:line="240" w:lineRule="auto"/>
        <w:ind w:left="0" w:firstLine="709"/>
        <w:jc w:val="both"/>
        <w:rPr>
          <w:rFonts w:ascii="Times New Roman" w:eastAsia="Times New Roman" w:hAnsi="Times New Roman"/>
          <w:sz w:val="24"/>
          <w:szCs w:val="24"/>
        </w:rPr>
      </w:pPr>
      <w:r w:rsidRPr="00CA09B6">
        <w:rPr>
          <w:rFonts w:ascii="Times New Roman" w:eastAsia="Times New Roman" w:hAnsi="Times New Roman"/>
          <w:sz w:val="24"/>
          <w:szCs w:val="24"/>
        </w:rPr>
        <w:t xml:space="preserve">Предлаган подход за изпълнение на услугата - всеки участник следва да разпише всеобхватно подхода, който е избрал и който ще прилага при евентуалното му избиране за изпълнител на поръчката. Подходът трябва да бъде ясен, разбираемо </w:t>
      </w:r>
      <w:r w:rsidRPr="00CA09B6">
        <w:rPr>
          <w:rFonts w:ascii="Times New Roman" w:eastAsia="Times New Roman" w:hAnsi="Times New Roman"/>
          <w:sz w:val="24"/>
          <w:szCs w:val="24"/>
        </w:rPr>
        <w:lastRenderedPageBreak/>
        <w:t xml:space="preserve">представен и адекватен на предмета на поръчката. Всеки участник следва да направи предложение за начина, по който ще управлява изпълнението на договора с Възложителя с оглед постигане на целите и резултатите от договора. </w:t>
      </w:r>
    </w:p>
    <w:p w:rsidR="00224482" w:rsidRPr="00CA09B6" w:rsidRDefault="00224482" w:rsidP="00224482">
      <w:pPr>
        <w:pStyle w:val="ListParagraph"/>
        <w:numPr>
          <w:ilvl w:val="0"/>
          <w:numId w:val="1"/>
        </w:numPr>
        <w:tabs>
          <w:tab w:val="left" w:pos="0"/>
        </w:tabs>
        <w:spacing w:after="0" w:line="240" w:lineRule="auto"/>
        <w:ind w:left="0" w:firstLine="709"/>
        <w:jc w:val="both"/>
        <w:rPr>
          <w:rFonts w:ascii="Times New Roman" w:eastAsia="Times New Roman" w:hAnsi="Times New Roman"/>
          <w:sz w:val="24"/>
          <w:szCs w:val="24"/>
        </w:rPr>
      </w:pPr>
      <w:r w:rsidRPr="00CA09B6">
        <w:rPr>
          <w:rFonts w:ascii="Times New Roman" w:eastAsia="Times New Roman" w:hAnsi="Times New Roman"/>
          <w:sz w:val="24"/>
          <w:szCs w:val="24"/>
        </w:rPr>
        <w:t xml:space="preserve">Предложение на участника за начина/начините за постигането на очакваните резултати от изпълнението на услугата – всеки участник трябва да обясни конкретно и ясно какви резултати ще бъдат постигнати в случай, че той бъде избран за Изпълнител и да изложи по какъв начин ще постигне тези резултати. В допълнение участниците следва да развият съответните </w:t>
      </w:r>
      <w:r>
        <w:rPr>
          <w:rFonts w:ascii="Times New Roman" w:eastAsia="Times New Roman" w:hAnsi="Times New Roman"/>
          <w:sz w:val="24"/>
          <w:szCs w:val="24"/>
        </w:rPr>
        <w:t>подход</w:t>
      </w:r>
      <w:r w:rsidRPr="00CA09B6">
        <w:rPr>
          <w:rFonts w:ascii="Times New Roman" w:eastAsia="Times New Roman" w:hAnsi="Times New Roman"/>
          <w:sz w:val="24"/>
          <w:szCs w:val="24"/>
        </w:rPr>
        <w:t xml:space="preserve"> за изпълнение на услугата. </w:t>
      </w:r>
      <w:r>
        <w:rPr>
          <w:rFonts w:ascii="Times New Roman" w:eastAsia="Times New Roman" w:hAnsi="Times New Roman"/>
          <w:sz w:val="24"/>
          <w:szCs w:val="24"/>
        </w:rPr>
        <w:t>, който да е конкретен</w:t>
      </w:r>
      <w:r w:rsidRPr="00CA09B6">
        <w:rPr>
          <w:rFonts w:ascii="Times New Roman" w:eastAsia="Times New Roman" w:hAnsi="Times New Roman"/>
          <w:sz w:val="24"/>
          <w:szCs w:val="24"/>
        </w:rPr>
        <w:t xml:space="preserve"> и подхо</w:t>
      </w:r>
      <w:r>
        <w:rPr>
          <w:rFonts w:ascii="Times New Roman" w:eastAsia="Times New Roman" w:hAnsi="Times New Roman"/>
          <w:sz w:val="24"/>
          <w:szCs w:val="24"/>
        </w:rPr>
        <w:t>дящ за изпълнението на услугата по</w:t>
      </w:r>
      <w:r w:rsidRPr="00CA09B6">
        <w:rPr>
          <w:rFonts w:ascii="Times New Roman" w:eastAsia="Times New Roman" w:hAnsi="Times New Roman"/>
          <w:sz w:val="24"/>
          <w:szCs w:val="24"/>
        </w:rPr>
        <w:t xml:space="preserve"> упражняване на строителен надзор.</w:t>
      </w:r>
    </w:p>
    <w:p w:rsidR="00224482" w:rsidRPr="00CA09B6" w:rsidRDefault="00224482" w:rsidP="00224482">
      <w:pPr>
        <w:pStyle w:val="ListParagraph"/>
        <w:numPr>
          <w:ilvl w:val="0"/>
          <w:numId w:val="1"/>
        </w:numPr>
        <w:tabs>
          <w:tab w:val="left" w:pos="0"/>
        </w:tabs>
        <w:spacing w:after="0" w:line="240" w:lineRule="auto"/>
        <w:ind w:left="0" w:firstLine="709"/>
        <w:jc w:val="both"/>
        <w:rPr>
          <w:rFonts w:ascii="Times New Roman" w:eastAsia="Times New Roman" w:hAnsi="Times New Roman"/>
          <w:sz w:val="24"/>
          <w:szCs w:val="24"/>
        </w:rPr>
      </w:pPr>
      <w:r w:rsidRPr="00CA09B6">
        <w:rPr>
          <w:rFonts w:ascii="Times New Roman" w:eastAsia="Times New Roman" w:hAnsi="Times New Roman"/>
          <w:sz w:val="24"/>
          <w:szCs w:val="24"/>
        </w:rPr>
        <w:t>Предложение за разпределението на задачите и отговорностите между експертите във връзка с изпълнение на дейностите по договора – всеки участник трябва да обясни по какъв начин ще извърши разпределение на задачите и отговорностите между предлаганите от него специалисти, така че успешно да изпълни предмета на поръчката.</w:t>
      </w:r>
    </w:p>
    <w:p w:rsidR="00224482" w:rsidRPr="00B557E9" w:rsidRDefault="00224482" w:rsidP="00224482">
      <w:pPr>
        <w:tabs>
          <w:tab w:val="left" w:pos="0"/>
        </w:tabs>
        <w:spacing w:after="0" w:line="240" w:lineRule="auto"/>
        <w:ind w:firstLine="709"/>
        <w:jc w:val="both"/>
        <w:rPr>
          <w:rFonts w:ascii="Times New Roman" w:eastAsia="Times New Roman" w:hAnsi="Times New Roman"/>
          <w:sz w:val="24"/>
          <w:szCs w:val="24"/>
          <w:highlight w:val="yellow"/>
        </w:rPr>
      </w:pPr>
    </w:p>
    <w:p w:rsidR="00224482" w:rsidRPr="00CA09B6" w:rsidRDefault="00224482" w:rsidP="00224482">
      <w:pPr>
        <w:tabs>
          <w:tab w:val="left" w:pos="0"/>
        </w:tabs>
        <w:spacing w:after="0" w:line="240" w:lineRule="auto"/>
        <w:jc w:val="both"/>
        <w:rPr>
          <w:rFonts w:ascii="Times New Roman" w:eastAsia="Times New Roman" w:hAnsi="Times New Roman"/>
          <w:i/>
          <w:sz w:val="24"/>
          <w:szCs w:val="24"/>
        </w:rPr>
      </w:pPr>
      <w:r>
        <w:rPr>
          <w:rFonts w:ascii="Times New Roman" w:eastAsia="Times New Roman" w:hAnsi="Times New Roman"/>
          <w:i/>
          <w:sz w:val="24"/>
          <w:szCs w:val="24"/>
        </w:rPr>
        <w:tab/>
        <w:t>3</w:t>
      </w:r>
      <w:r w:rsidRPr="00CA09B6">
        <w:rPr>
          <w:rFonts w:ascii="Times New Roman" w:eastAsia="Times New Roman" w:hAnsi="Times New Roman"/>
          <w:i/>
          <w:sz w:val="24"/>
          <w:szCs w:val="24"/>
        </w:rPr>
        <w:t>. График за изпълнение на дейностите, неподлежащ на оценка</w:t>
      </w:r>
    </w:p>
    <w:p w:rsidR="00224482" w:rsidRPr="00CA09B6" w:rsidRDefault="00224482" w:rsidP="00224482">
      <w:pPr>
        <w:pStyle w:val="ListParagraph"/>
        <w:numPr>
          <w:ilvl w:val="0"/>
          <w:numId w:val="1"/>
        </w:numPr>
        <w:tabs>
          <w:tab w:val="left" w:pos="0"/>
        </w:tabs>
        <w:spacing w:after="0" w:line="240" w:lineRule="auto"/>
        <w:ind w:left="0" w:firstLine="709"/>
        <w:jc w:val="both"/>
        <w:rPr>
          <w:rFonts w:ascii="Times New Roman" w:eastAsia="Times New Roman" w:hAnsi="Times New Roman"/>
          <w:sz w:val="24"/>
          <w:szCs w:val="24"/>
        </w:rPr>
      </w:pPr>
      <w:r w:rsidRPr="00CA09B6">
        <w:rPr>
          <w:rFonts w:ascii="Times New Roman" w:eastAsia="Times New Roman" w:hAnsi="Times New Roman"/>
          <w:sz w:val="24"/>
          <w:szCs w:val="24"/>
        </w:rPr>
        <w:t xml:space="preserve">Всеки участник следва да разработи и представи график на дейностите, които ще бъдат изпълнени за периода на договора. Предлаганите срокове за изпълнение не следва да са необосновано кратки (такива са сроковете, които според нормалната практика в областта на строителния надзор не са достатъчни за изпълнение на съответна дейност), тъй като това би застрашило успешното изпълнение на услугите, предмет на поръчката. </w:t>
      </w:r>
    </w:p>
    <w:p w:rsidR="00224482" w:rsidRPr="00CA09B6" w:rsidRDefault="00224482" w:rsidP="00224482">
      <w:pPr>
        <w:pStyle w:val="ListParagraph"/>
        <w:numPr>
          <w:ilvl w:val="0"/>
          <w:numId w:val="1"/>
        </w:numPr>
        <w:tabs>
          <w:tab w:val="left" w:pos="0"/>
        </w:tabs>
        <w:spacing w:after="0" w:line="240" w:lineRule="auto"/>
        <w:ind w:left="0" w:firstLine="709"/>
        <w:jc w:val="both"/>
        <w:rPr>
          <w:rFonts w:ascii="Times New Roman" w:eastAsia="Times New Roman" w:hAnsi="Times New Roman"/>
          <w:sz w:val="24"/>
          <w:szCs w:val="24"/>
        </w:rPr>
      </w:pPr>
      <w:r w:rsidRPr="00CA09B6">
        <w:rPr>
          <w:rFonts w:ascii="Times New Roman" w:eastAsia="Times New Roman" w:hAnsi="Times New Roman"/>
          <w:sz w:val="24"/>
          <w:szCs w:val="24"/>
        </w:rPr>
        <w:t>Разпределение на дейностите във времето по отношение ефективното управление и изпълнение на договора - всеки участник трябва да обясни как планира разпределението на дейностите във времето, така че да осигури ефективно управление и успешно изпълнение на договора.</w:t>
      </w:r>
    </w:p>
    <w:p w:rsidR="00224482" w:rsidRPr="00002BCD" w:rsidRDefault="00224482" w:rsidP="00224482">
      <w:pPr>
        <w:spacing w:after="0" w:line="240" w:lineRule="auto"/>
        <w:ind w:firstLine="708"/>
        <w:jc w:val="both"/>
        <w:rPr>
          <w:rFonts w:ascii="Times New Roman" w:eastAsia="Times New Roman" w:hAnsi="Times New Roman"/>
          <w:noProof/>
          <w:sz w:val="24"/>
          <w:szCs w:val="24"/>
          <w:lang w:val="ru-RU"/>
        </w:rPr>
      </w:pPr>
    </w:p>
    <w:p w:rsidR="00224482" w:rsidRPr="00002BCD" w:rsidRDefault="00224482" w:rsidP="00224482">
      <w:pPr>
        <w:autoSpaceDE w:val="0"/>
        <w:autoSpaceDN w:val="0"/>
        <w:adjustRightInd w:val="0"/>
        <w:spacing w:before="14" w:after="0" w:line="245" w:lineRule="exact"/>
        <w:ind w:firstLine="708"/>
        <w:jc w:val="both"/>
        <w:rPr>
          <w:rFonts w:ascii="Times New Roman" w:eastAsia="SimSun" w:hAnsi="Times New Roman"/>
          <w:b/>
          <w:sz w:val="24"/>
          <w:szCs w:val="24"/>
          <w:lang w:eastAsia="bg-BG"/>
        </w:rPr>
      </w:pPr>
      <w:r w:rsidRPr="00002BCD">
        <w:rPr>
          <w:rFonts w:ascii="Times New Roman" w:eastAsia="SimSun" w:hAnsi="Times New Roman"/>
          <w:b/>
          <w:sz w:val="24"/>
          <w:szCs w:val="24"/>
          <w:lang w:eastAsia="bg-BG"/>
        </w:rPr>
        <w:t>Ще се считаме обвързани от задълженията и условията, поети с офертата и техническото предложение по 120 (сто и двадесет) календарни дни, считано от подаване на офертата ни.</w:t>
      </w:r>
    </w:p>
    <w:p w:rsidR="00224482" w:rsidRPr="00002BCD" w:rsidRDefault="00224482" w:rsidP="00224482">
      <w:pPr>
        <w:autoSpaceDE w:val="0"/>
        <w:autoSpaceDN w:val="0"/>
        <w:adjustRightInd w:val="0"/>
        <w:spacing w:before="14" w:after="0" w:line="245" w:lineRule="exact"/>
        <w:jc w:val="both"/>
        <w:rPr>
          <w:rFonts w:ascii="Times New Roman" w:eastAsia="SimSun" w:hAnsi="Times New Roman"/>
          <w:b/>
          <w:sz w:val="24"/>
          <w:szCs w:val="24"/>
          <w:lang w:eastAsia="bg-BG"/>
        </w:rPr>
      </w:pPr>
    </w:p>
    <w:p w:rsidR="00224482" w:rsidRPr="00002BCD" w:rsidRDefault="00224482" w:rsidP="00224482">
      <w:pPr>
        <w:autoSpaceDE w:val="0"/>
        <w:autoSpaceDN w:val="0"/>
        <w:adjustRightInd w:val="0"/>
        <w:spacing w:before="14" w:after="0" w:line="245" w:lineRule="exact"/>
        <w:jc w:val="both"/>
        <w:rPr>
          <w:rFonts w:ascii="Times New Roman" w:eastAsia="SimSun" w:hAnsi="Times New Roman"/>
          <w:b/>
          <w:sz w:val="24"/>
          <w:szCs w:val="24"/>
          <w:lang w:eastAsia="bg-BG"/>
        </w:rPr>
      </w:pPr>
      <w:r w:rsidRPr="00002BCD">
        <w:rPr>
          <w:rFonts w:ascii="Times New Roman" w:eastAsia="SimSun" w:hAnsi="Times New Roman"/>
          <w:b/>
          <w:sz w:val="24"/>
          <w:szCs w:val="24"/>
          <w:lang w:eastAsia="bg-BG"/>
        </w:rPr>
        <w:tab/>
        <w:t>Подаването на настоящата оферта и техническо предложение удостоверява безусловното приемане на всички изисквания и задължения, поставени от Възложителя в провежданата процедура.</w:t>
      </w:r>
    </w:p>
    <w:p w:rsidR="00224482" w:rsidRPr="00002BCD" w:rsidRDefault="00224482" w:rsidP="00224482">
      <w:pPr>
        <w:autoSpaceDE w:val="0"/>
        <w:autoSpaceDN w:val="0"/>
        <w:adjustRightInd w:val="0"/>
        <w:spacing w:before="14" w:after="0" w:line="245" w:lineRule="exact"/>
        <w:jc w:val="both"/>
        <w:rPr>
          <w:rFonts w:ascii="Times New Roman" w:eastAsia="SimSun" w:hAnsi="Times New Roman"/>
          <w:b/>
          <w:sz w:val="24"/>
          <w:szCs w:val="24"/>
          <w:lang w:eastAsia="bg-BG"/>
        </w:rPr>
      </w:pPr>
      <w:r w:rsidRPr="00002BCD">
        <w:rPr>
          <w:rFonts w:ascii="Times New Roman" w:eastAsia="SimSun" w:hAnsi="Times New Roman"/>
          <w:b/>
          <w:sz w:val="24"/>
          <w:szCs w:val="24"/>
          <w:lang w:eastAsia="bg-BG"/>
        </w:rPr>
        <w:tab/>
        <w:t>Приемаме, че изборът на Възложителя е единствено и изключително негово право.</w:t>
      </w:r>
    </w:p>
    <w:p w:rsidR="00224482" w:rsidRPr="00002BCD" w:rsidRDefault="00224482" w:rsidP="00224482">
      <w:pPr>
        <w:autoSpaceDE w:val="0"/>
        <w:autoSpaceDN w:val="0"/>
        <w:adjustRightInd w:val="0"/>
        <w:spacing w:before="14" w:after="0" w:line="245" w:lineRule="exact"/>
        <w:jc w:val="both"/>
        <w:rPr>
          <w:rFonts w:ascii="Times New Roman" w:eastAsia="SimSun" w:hAnsi="Times New Roman"/>
          <w:b/>
          <w:sz w:val="24"/>
          <w:szCs w:val="24"/>
          <w:lang w:eastAsia="bg-BG"/>
        </w:rPr>
      </w:pPr>
    </w:p>
    <w:p w:rsidR="00224482" w:rsidRPr="00002BCD" w:rsidRDefault="00224482" w:rsidP="00224482">
      <w:pPr>
        <w:spacing w:before="60" w:after="0" w:line="240" w:lineRule="auto"/>
        <w:jc w:val="both"/>
        <w:rPr>
          <w:rFonts w:ascii="Times New Roman" w:eastAsia="Times New Roman" w:hAnsi="Times New Roman"/>
          <w:sz w:val="24"/>
          <w:szCs w:val="24"/>
        </w:rPr>
      </w:pPr>
    </w:p>
    <w:p w:rsidR="00224482" w:rsidRPr="00002BCD" w:rsidRDefault="00224482" w:rsidP="00224482">
      <w:pPr>
        <w:spacing w:before="60" w:after="0" w:line="240" w:lineRule="auto"/>
        <w:jc w:val="both"/>
        <w:rPr>
          <w:rFonts w:ascii="Times New Roman" w:eastAsia="Times New Roman" w:hAnsi="Times New Roman"/>
          <w:sz w:val="24"/>
          <w:szCs w:val="24"/>
        </w:rPr>
      </w:pPr>
      <w:r w:rsidRPr="00002BCD">
        <w:rPr>
          <w:rFonts w:ascii="Times New Roman" w:eastAsia="Times New Roman" w:hAnsi="Times New Roman"/>
          <w:sz w:val="24"/>
          <w:szCs w:val="24"/>
        </w:rPr>
        <w:t xml:space="preserve">            Запознати сме и приемаме условията на проекта на договора</w:t>
      </w:r>
    </w:p>
    <w:p w:rsidR="00224482" w:rsidRPr="00002BCD" w:rsidRDefault="00224482" w:rsidP="00224482">
      <w:pPr>
        <w:spacing w:before="60" w:after="0" w:line="240" w:lineRule="auto"/>
        <w:jc w:val="both"/>
        <w:rPr>
          <w:rFonts w:ascii="Times New Roman" w:eastAsia="Times New Roman" w:hAnsi="Times New Roman"/>
          <w:bCs/>
          <w:sz w:val="24"/>
          <w:szCs w:val="24"/>
        </w:rPr>
      </w:pPr>
    </w:p>
    <w:p w:rsidR="00224482" w:rsidRPr="00002BCD" w:rsidRDefault="00224482" w:rsidP="00224482">
      <w:pPr>
        <w:spacing w:after="0" w:line="240" w:lineRule="auto"/>
        <w:jc w:val="both"/>
        <w:rPr>
          <w:rFonts w:ascii="Times New Roman" w:eastAsia="Times New Roman" w:hAnsi="Times New Roman"/>
          <w:sz w:val="24"/>
          <w:szCs w:val="24"/>
        </w:rPr>
      </w:pPr>
    </w:p>
    <w:p w:rsidR="00224482" w:rsidRPr="00002BCD" w:rsidRDefault="00224482" w:rsidP="00224482">
      <w:pPr>
        <w:spacing w:before="240" w:after="0" w:line="240" w:lineRule="auto"/>
        <w:jc w:val="both"/>
        <w:rPr>
          <w:rFonts w:ascii="Times New Roman" w:eastAsia="Times New Roman" w:hAnsi="Times New Roman"/>
          <w:bCs/>
          <w:sz w:val="24"/>
          <w:szCs w:val="24"/>
        </w:rPr>
      </w:pPr>
      <w:r w:rsidRPr="00002BCD">
        <w:rPr>
          <w:rFonts w:ascii="Times New Roman" w:eastAsia="Times New Roman" w:hAnsi="Times New Roman"/>
          <w:bCs/>
          <w:sz w:val="24"/>
          <w:szCs w:val="24"/>
        </w:rPr>
        <w:t>................... 2013 г.</w:t>
      </w:r>
    </w:p>
    <w:p w:rsidR="00224482" w:rsidRPr="00002BCD" w:rsidRDefault="00224482" w:rsidP="00224482">
      <w:pPr>
        <w:spacing w:after="0" w:line="240" w:lineRule="auto"/>
        <w:jc w:val="both"/>
        <w:rPr>
          <w:rFonts w:ascii="Times New Roman" w:eastAsia="Times New Roman" w:hAnsi="Times New Roman"/>
          <w:bCs/>
          <w:sz w:val="24"/>
          <w:szCs w:val="24"/>
        </w:rPr>
      </w:pPr>
      <w:r w:rsidRPr="00002BCD">
        <w:rPr>
          <w:rFonts w:ascii="Times New Roman" w:eastAsia="Times New Roman" w:hAnsi="Times New Roman"/>
          <w:bCs/>
          <w:sz w:val="24"/>
          <w:szCs w:val="24"/>
        </w:rPr>
        <w:t>град София</w:t>
      </w:r>
    </w:p>
    <w:p w:rsidR="00224482" w:rsidRPr="00002BCD" w:rsidRDefault="00224482" w:rsidP="00224482">
      <w:pPr>
        <w:spacing w:after="0" w:line="240" w:lineRule="auto"/>
        <w:ind w:firstLine="3544"/>
        <w:jc w:val="both"/>
        <w:rPr>
          <w:rFonts w:ascii="Times New Roman" w:eastAsia="Times New Roman" w:hAnsi="Times New Roman"/>
          <w:bCs/>
          <w:sz w:val="24"/>
          <w:szCs w:val="24"/>
        </w:rPr>
      </w:pPr>
      <w:r w:rsidRPr="00002BCD">
        <w:rPr>
          <w:rFonts w:ascii="Times New Roman" w:eastAsia="Times New Roman" w:hAnsi="Times New Roman"/>
          <w:bCs/>
          <w:sz w:val="24"/>
          <w:szCs w:val="24"/>
        </w:rPr>
        <w:t>Подпис и печат: ................................</w:t>
      </w:r>
    </w:p>
    <w:p w:rsidR="00224482" w:rsidRPr="00002BCD" w:rsidRDefault="00224482" w:rsidP="00224482">
      <w:pPr>
        <w:spacing w:after="0" w:line="240" w:lineRule="auto"/>
        <w:jc w:val="both"/>
        <w:rPr>
          <w:rFonts w:ascii="Times New Roman" w:eastAsia="Times New Roman" w:hAnsi="Times New Roman"/>
          <w:sz w:val="24"/>
          <w:szCs w:val="24"/>
        </w:rPr>
      </w:pPr>
      <w:r w:rsidRPr="00002BCD">
        <w:rPr>
          <w:rFonts w:ascii="Times New Roman" w:eastAsia="Times New Roman" w:hAnsi="Times New Roman"/>
          <w:sz w:val="24"/>
          <w:szCs w:val="24"/>
        </w:rPr>
        <w:tab/>
      </w:r>
      <w:r w:rsidRPr="00002BCD">
        <w:rPr>
          <w:rFonts w:ascii="Times New Roman" w:eastAsia="Times New Roman" w:hAnsi="Times New Roman"/>
          <w:sz w:val="24"/>
          <w:szCs w:val="24"/>
        </w:rPr>
        <w:tab/>
      </w:r>
      <w:r w:rsidRPr="00002BCD">
        <w:rPr>
          <w:rFonts w:ascii="Times New Roman" w:eastAsia="Times New Roman" w:hAnsi="Times New Roman"/>
          <w:sz w:val="24"/>
          <w:szCs w:val="24"/>
        </w:rPr>
        <w:tab/>
      </w:r>
      <w:r w:rsidRPr="00002BCD">
        <w:rPr>
          <w:rFonts w:ascii="Times New Roman" w:eastAsia="Times New Roman" w:hAnsi="Times New Roman"/>
          <w:sz w:val="24"/>
          <w:szCs w:val="24"/>
        </w:rPr>
        <w:tab/>
      </w:r>
      <w:r w:rsidRPr="00002BCD">
        <w:rPr>
          <w:rFonts w:ascii="Times New Roman" w:eastAsia="Times New Roman" w:hAnsi="Times New Roman"/>
          <w:sz w:val="24"/>
          <w:szCs w:val="24"/>
          <w:lang w:val="ru-RU"/>
        </w:rPr>
        <w:t>(</w:t>
      </w:r>
      <w:proofErr w:type="spellStart"/>
      <w:r w:rsidRPr="00002BCD">
        <w:rPr>
          <w:rFonts w:ascii="Times New Roman" w:eastAsia="Times New Roman" w:hAnsi="Times New Roman"/>
          <w:sz w:val="24"/>
          <w:szCs w:val="24"/>
          <w:lang w:val="ru-RU"/>
        </w:rPr>
        <w:t>изписват</w:t>
      </w:r>
      <w:proofErr w:type="spellEnd"/>
      <w:r w:rsidRPr="00002BCD">
        <w:rPr>
          <w:rFonts w:ascii="Times New Roman" w:eastAsia="Times New Roman" w:hAnsi="Times New Roman"/>
          <w:sz w:val="24"/>
          <w:szCs w:val="24"/>
          <w:lang w:val="ru-RU"/>
        </w:rPr>
        <w:t xml:space="preserve"> се </w:t>
      </w:r>
      <w:proofErr w:type="spellStart"/>
      <w:r w:rsidRPr="00002BCD">
        <w:rPr>
          <w:rFonts w:ascii="Times New Roman" w:eastAsia="Times New Roman" w:hAnsi="Times New Roman"/>
          <w:sz w:val="24"/>
          <w:szCs w:val="24"/>
          <w:lang w:val="ru-RU"/>
        </w:rPr>
        <w:t>длъжност</w:t>
      </w:r>
      <w:proofErr w:type="spellEnd"/>
      <w:r w:rsidRPr="00002BCD">
        <w:rPr>
          <w:rFonts w:ascii="Times New Roman" w:eastAsia="Times New Roman" w:hAnsi="Times New Roman"/>
          <w:sz w:val="24"/>
          <w:szCs w:val="24"/>
          <w:lang w:val="ru-RU"/>
        </w:rPr>
        <w:t xml:space="preserve">, </w:t>
      </w:r>
      <w:proofErr w:type="spellStart"/>
      <w:r w:rsidRPr="00002BCD">
        <w:rPr>
          <w:rFonts w:ascii="Times New Roman" w:eastAsia="Times New Roman" w:hAnsi="Times New Roman"/>
          <w:sz w:val="24"/>
          <w:szCs w:val="24"/>
          <w:lang w:val="ru-RU"/>
        </w:rPr>
        <w:t>собствено</w:t>
      </w:r>
      <w:proofErr w:type="spellEnd"/>
      <w:r w:rsidRPr="00002BCD">
        <w:rPr>
          <w:rFonts w:ascii="Times New Roman" w:eastAsia="Times New Roman" w:hAnsi="Times New Roman"/>
          <w:sz w:val="24"/>
          <w:szCs w:val="24"/>
          <w:lang w:val="ru-RU"/>
        </w:rPr>
        <w:t xml:space="preserve"> и </w:t>
      </w:r>
      <w:proofErr w:type="spellStart"/>
      <w:r w:rsidRPr="00002BCD">
        <w:rPr>
          <w:rFonts w:ascii="Times New Roman" w:eastAsia="Times New Roman" w:hAnsi="Times New Roman"/>
          <w:sz w:val="24"/>
          <w:szCs w:val="24"/>
          <w:lang w:val="ru-RU"/>
        </w:rPr>
        <w:t>фамилно</w:t>
      </w:r>
      <w:proofErr w:type="spellEnd"/>
      <w:r w:rsidRPr="00002BCD">
        <w:rPr>
          <w:rFonts w:ascii="Times New Roman" w:eastAsia="Times New Roman" w:hAnsi="Times New Roman"/>
          <w:sz w:val="24"/>
          <w:szCs w:val="24"/>
          <w:lang w:val="ru-RU"/>
        </w:rPr>
        <w:t xml:space="preserve"> </w:t>
      </w:r>
      <w:proofErr w:type="spellStart"/>
      <w:r w:rsidRPr="00002BCD">
        <w:rPr>
          <w:rFonts w:ascii="Times New Roman" w:eastAsia="Times New Roman" w:hAnsi="Times New Roman"/>
          <w:sz w:val="24"/>
          <w:szCs w:val="24"/>
          <w:lang w:val="ru-RU"/>
        </w:rPr>
        <w:t>име</w:t>
      </w:r>
      <w:proofErr w:type="spellEnd"/>
      <w:r w:rsidRPr="00002BCD">
        <w:rPr>
          <w:rFonts w:ascii="Times New Roman" w:eastAsia="Times New Roman" w:hAnsi="Times New Roman"/>
          <w:sz w:val="24"/>
          <w:szCs w:val="24"/>
          <w:lang w:val="ru-RU"/>
        </w:rPr>
        <w:t>)</w:t>
      </w:r>
    </w:p>
    <w:p w:rsidR="00634304" w:rsidRDefault="00634304">
      <w:bookmarkStart w:id="0" w:name="_GoBack"/>
      <w:bookmarkEnd w:id="0"/>
    </w:p>
    <w:sectPr w:rsidR="0063430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C6066"/>
    <w:multiLevelType w:val="hybridMultilevel"/>
    <w:tmpl w:val="78444F98"/>
    <w:lvl w:ilvl="0" w:tplc="04020001">
      <w:start w:val="1"/>
      <w:numFmt w:val="bullet"/>
      <w:lvlText w:val=""/>
      <w:lvlJc w:val="left"/>
      <w:pPr>
        <w:ind w:left="720" w:hanging="360"/>
      </w:pPr>
      <w:rPr>
        <w:rFonts w:ascii="Symbol" w:hAnsi="Symbol" w:hint="default"/>
      </w:rPr>
    </w:lvl>
    <w:lvl w:ilvl="1" w:tplc="8730A152">
      <w:numFmt w:val="bullet"/>
      <w:lvlText w:val="•"/>
      <w:lvlJc w:val="left"/>
      <w:pPr>
        <w:ind w:left="1785" w:hanging="705"/>
      </w:pPr>
      <w:rPr>
        <w:rFonts w:ascii="Times New Roman" w:eastAsia="Times New Roman" w:hAnsi="Times New Roman" w:cs="Times New Roman"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nsid w:val="0E0915FF"/>
    <w:multiLevelType w:val="hybridMultilevel"/>
    <w:tmpl w:val="AE3A7572"/>
    <w:lvl w:ilvl="0" w:tplc="E05CE728">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4C4"/>
    <w:rsid w:val="00224482"/>
    <w:rsid w:val="00634304"/>
    <w:rsid w:val="007654C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48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448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48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44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752</Words>
  <Characters>4292</Characters>
  <Application>Microsoft Office Word</Application>
  <DocSecurity>0</DocSecurity>
  <Lines>35</Lines>
  <Paragraphs>10</Paragraphs>
  <ScaleCrop>false</ScaleCrop>
  <Company/>
  <LinksUpToDate>false</LinksUpToDate>
  <CharactersWithSpaces>5034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2013-07-26T06:57:00Z</dcterms:created>
  <dcterms:modified xsi:type="dcterms:W3CDTF">2013-07-26T06:57:00Z</dcterms:modified>
</cp:coreProperties>
</file>