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CE8D" w14:textId="77777777" w:rsidR="00AD1065" w:rsidRPr="00AD1065" w:rsidRDefault="00AD1065" w:rsidP="00AD1065">
      <w:pPr>
        <w:pStyle w:val="Header"/>
        <w:spacing w:before="40"/>
        <w:jc w:val="center"/>
        <w:rPr>
          <w:rFonts w:ascii="Arial" w:hAnsi="Arial" w:cs="Arial"/>
          <w:b/>
          <w:sz w:val="22"/>
          <w:szCs w:val="22"/>
        </w:rPr>
      </w:pPr>
      <w:r w:rsidRPr="00AD1065">
        <w:rPr>
          <w:rFonts w:ascii="Arial" w:hAnsi="Arial" w:cs="Arial"/>
          <w:b/>
          <w:sz w:val="22"/>
          <w:szCs w:val="22"/>
        </w:rPr>
        <w:t xml:space="preserve">УВЕДОМЛЕНИЕ ЗА ПОВЕРИТЕЛНО ТРЕТИРАНЕ НА ЛИЧНИТЕ ДАННИ </w:t>
      </w:r>
    </w:p>
    <w:p w14:paraId="3D7D5B10" w14:textId="3F22E1C5" w:rsidR="00E10663" w:rsidRDefault="00E10663" w:rsidP="00131154">
      <w:pPr>
        <w:jc w:val="both"/>
        <w:rPr>
          <w:rFonts w:ascii="Arial" w:hAnsi="Arial" w:cs="Arial"/>
          <w:b/>
          <w:sz w:val="22"/>
          <w:szCs w:val="22"/>
        </w:rPr>
      </w:pPr>
    </w:p>
    <w:p w14:paraId="383C27A5" w14:textId="76C9C00D" w:rsidR="00AD1065" w:rsidRDefault="00AD1065" w:rsidP="00131154">
      <w:pPr>
        <w:jc w:val="both"/>
        <w:rPr>
          <w:rFonts w:ascii="Arial" w:hAnsi="Arial" w:cs="Arial"/>
          <w:b/>
          <w:sz w:val="22"/>
          <w:szCs w:val="22"/>
        </w:rPr>
      </w:pPr>
    </w:p>
    <w:p w14:paraId="0D1B50AE" w14:textId="77777777" w:rsidR="00E10663" w:rsidRPr="00712FEA" w:rsidRDefault="00E10663" w:rsidP="00712FEA">
      <w:pPr>
        <w:spacing w:after="120"/>
        <w:jc w:val="both"/>
        <w:rPr>
          <w:rFonts w:ascii="Arial" w:eastAsiaTheme="majorEastAsia" w:hAnsi="Arial" w:cs="Arial"/>
          <w:b/>
          <w:sz w:val="22"/>
          <w:szCs w:val="22"/>
        </w:rPr>
      </w:pPr>
      <w:r w:rsidRPr="00712FEA">
        <w:rPr>
          <w:rFonts w:ascii="Arial" w:eastAsiaTheme="majorEastAsia" w:hAnsi="Arial" w:cs="Arial"/>
          <w:b/>
          <w:sz w:val="22"/>
          <w:szCs w:val="22"/>
        </w:rPr>
        <w:t>Данни за администратора</w:t>
      </w:r>
    </w:p>
    <w:p w14:paraId="5B31EF3A" w14:textId="4B1A6FFC" w:rsidR="00712FEA" w:rsidRPr="00712FEA" w:rsidRDefault="00712FEA" w:rsidP="009C7829">
      <w:pPr>
        <w:pStyle w:val="paragraph"/>
        <w:spacing w:before="0" w:beforeAutospacing="0" w:after="120" w:afterAutospacing="0"/>
        <w:ind w:left="-14"/>
        <w:jc w:val="both"/>
        <w:textAlignment w:val="baseline"/>
        <w:rPr>
          <w:rFonts w:ascii="Arial" w:eastAsia="SimSun" w:hAnsi="Arial" w:cs="Arial"/>
          <w:kern w:val="1"/>
          <w:sz w:val="22"/>
          <w:szCs w:val="22"/>
          <w:lang w:eastAsia="hi-IN" w:bidi="hi-IN"/>
        </w:rPr>
      </w:pPr>
      <w:r w:rsidRPr="00712FEA">
        <w:rPr>
          <w:rFonts w:ascii="Arial" w:eastAsia="SimSun" w:hAnsi="Arial" w:cs="Arial"/>
          <w:kern w:val="1"/>
          <w:sz w:val="22"/>
          <w:szCs w:val="22"/>
          <w:lang w:eastAsia="hi-IN" w:bidi="hi-IN"/>
        </w:rPr>
        <w:t>„София Тех Парк“ е акционерно дружество, вписано в Търговския регистър с ЕИК 202099976, с двустепенна система на управление, изцяло държавно участие в капитала, създадено и действащо съобразно разпоредбите на Търговския</w:t>
      </w:r>
      <w:r w:rsidR="009C1B46">
        <w:rPr>
          <w:rFonts w:ascii="Arial" w:eastAsia="SimSun" w:hAnsi="Arial" w:cs="Arial"/>
          <w:kern w:val="1"/>
          <w:sz w:val="22"/>
          <w:szCs w:val="22"/>
          <w:lang w:eastAsia="hi-IN" w:bidi="hi-IN"/>
        </w:rPr>
        <w:t xml:space="preserve"> закон</w:t>
      </w:r>
      <w:r w:rsidRPr="00712FEA">
        <w:rPr>
          <w:rFonts w:ascii="Arial" w:eastAsia="SimSun" w:hAnsi="Arial" w:cs="Arial"/>
          <w:kern w:val="1"/>
          <w:sz w:val="22"/>
          <w:szCs w:val="22"/>
          <w:lang w:eastAsia="hi-IN" w:bidi="hi-IN"/>
        </w:rPr>
        <w:t>.</w:t>
      </w:r>
    </w:p>
    <w:p w14:paraId="0CB1783D" w14:textId="25B35DE9" w:rsidR="00A131EE" w:rsidRPr="00712FEA" w:rsidRDefault="00712FEA" w:rsidP="009C7829">
      <w:pPr>
        <w:pStyle w:val="paragraph"/>
        <w:spacing w:before="0" w:beforeAutospacing="0" w:after="120" w:afterAutospacing="0"/>
        <w:ind w:left="-14"/>
        <w:jc w:val="both"/>
        <w:textAlignment w:val="baseline"/>
        <w:rPr>
          <w:rFonts w:ascii="Arial" w:eastAsia="SimSun" w:hAnsi="Arial" w:cs="Arial"/>
          <w:kern w:val="1"/>
          <w:sz w:val="22"/>
          <w:szCs w:val="22"/>
          <w:lang w:eastAsia="hi-IN" w:bidi="hi-IN"/>
        </w:rPr>
      </w:pPr>
      <w:r w:rsidRPr="00712FEA">
        <w:rPr>
          <w:rFonts w:ascii="Arial" w:eastAsia="SimSun" w:hAnsi="Arial" w:cs="Arial"/>
          <w:kern w:val="1"/>
          <w:sz w:val="22"/>
          <w:szCs w:val="22"/>
          <w:lang w:eastAsia="hi-IN" w:bidi="hi-IN"/>
        </w:rPr>
        <w:t>„София Тех Парк“ АД създава първият научно-технологичен парк в България с цел обмен на знания и идеи между научните среди и бизнеса в България и чужбина, с участието на държавата и обществото; развива и осъществява проекти в три фокусни области – информационни и комуникационни технологии, науки за живота и чиста енергия. В многообразната си дейност обработва лични данни в качеството си на администратор на лични данни и в съответствие с Общия регламент относно защитата на данните (ОРЗД), Закона за защита на личните данни и другите европейски и български нормативни актове в областта на защитата на личните данни.</w:t>
      </w:r>
    </w:p>
    <w:p w14:paraId="0F5E6A78" w14:textId="77777777" w:rsidR="00DE1A03" w:rsidRPr="00712FEA" w:rsidRDefault="003F5BC9" w:rsidP="009C7829">
      <w:pPr>
        <w:spacing w:after="120"/>
        <w:jc w:val="both"/>
        <w:rPr>
          <w:rFonts w:ascii="Arial" w:hAnsi="Arial" w:cs="Arial"/>
          <w:sz w:val="22"/>
          <w:szCs w:val="22"/>
        </w:rPr>
      </w:pPr>
      <w:r w:rsidRPr="009C1B46">
        <w:rPr>
          <w:rFonts w:ascii="Arial" w:hAnsi="Arial" w:cs="Arial"/>
          <w:sz w:val="22"/>
          <w:szCs w:val="22"/>
        </w:rPr>
        <w:t xml:space="preserve">В унисон с целите си „София Тех Парк“ АД е и активен член на „Сдружението за научноизследователска и развойна дейност“ (СНИРД), ЕИК 176968825, </w:t>
      </w:r>
      <w:r w:rsidR="00A131EE" w:rsidRPr="009C1B46">
        <w:rPr>
          <w:rFonts w:ascii="Arial" w:hAnsi="Arial" w:cs="Arial"/>
          <w:sz w:val="22"/>
          <w:szCs w:val="22"/>
        </w:rPr>
        <w:t>юридическо лице с нестопанска цел, извършващо дейност в обществена полза</w:t>
      </w:r>
      <w:r w:rsidR="00D438E9" w:rsidRPr="009C1B46">
        <w:rPr>
          <w:rFonts w:ascii="Arial" w:hAnsi="Arial" w:cs="Arial"/>
          <w:sz w:val="22"/>
          <w:szCs w:val="22"/>
        </w:rPr>
        <w:t xml:space="preserve">, като на „София Тех Парк“ АД е възложено да </w:t>
      </w:r>
      <w:r w:rsidR="00DF46BC" w:rsidRPr="009C1B46">
        <w:rPr>
          <w:rFonts w:ascii="Arial" w:hAnsi="Arial" w:cs="Arial"/>
          <w:sz w:val="22"/>
          <w:szCs w:val="22"/>
        </w:rPr>
        <w:t xml:space="preserve">осъществява неговото </w:t>
      </w:r>
      <w:r w:rsidR="00D438E9" w:rsidRPr="009C1B46">
        <w:rPr>
          <w:rFonts w:ascii="Arial" w:hAnsi="Arial" w:cs="Arial"/>
          <w:sz w:val="22"/>
          <w:szCs w:val="22"/>
        </w:rPr>
        <w:t xml:space="preserve">пълно </w:t>
      </w:r>
      <w:r w:rsidR="00DF46BC" w:rsidRPr="009C1B46">
        <w:rPr>
          <w:rFonts w:ascii="Arial" w:hAnsi="Arial" w:cs="Arial"/>
          <w:sz w:val="22"/>
          <w:szCs w:val="22"/>
        </w:rPr>
        <w:t xml:space="preserve">обслужване като юридическо лице, което налага и обработване на </w:t>
      </w:r>
      <w:r w:rsidR="00B763AF" w:rsidRPr="009C1B46">
        <w:rPr>
          <w:rFonts w:ascii="Arial" w:hAnsi="Arial" w:cs="Arial"/>
          <w:sz w:val="22"/>
          <w:szCs w:val="22"/>
        </w:rPr>
        <w:t>съответните</w:t>
      </w:r>
      <w:r w:rsidR="00DF46BC" w:rsidRPr="009C1B46">
        <w:rPr>
          <w:rFonts w:ascii="Arial" w:hAnsi="Arial" w:cs="Arial"/>
          <w:sz w:val="22"/>
          <w:szCs w:val="22"/>
        </w:rPr>
        <w:t xml:space="preserve"> лични данни и предприемане на необходимото за тяхната защита.</w:t>
      </w:r>
      <w:r w:rsidR="00DE1A03" w:rsidRPr="00712FEA">
        <w:rPr>
          <w:rFonts w:ascii="Arial" w:hAnsi="Arial" w:cs="Arial"/>
          <w:sz w:val="22"/>
          <w:szCs w:val="22"/>
        </w:rPr>
        <w:t xml:space="preserve"> </w:t>
      </w:r>
    </w:p>
    <w:p w14:paraId="60080066" w14:textId="77777777" w:rsidR="005D75E5" w:rsidRPr="00712FEA" w:rsidRDefault="005D75E5" w:rsidP="00712FEA">
      <w:pPr>
        <w:spacing w:after="120"/>
        <w:jc w:val="both"/>
        <w:rPr>
          <w:rFonts w:ascii="Arial" w:eastAsiaTheme="majorEastAsia" w:hAnsi="Arial" w:cs="Arial"/>
          <w:b/>
          <w:sz w:val="22"/>
          <w:szCs w:val="22"/>
        </w:rPr>
      </w:pPr>
      <w:r w:rsidRPr="00712FEA">
        <w:rPr>
          <w:rFonts w:ascii="Arial" w:eastAsiaTheme="majorEastAsia" w:hAnsi="Arial" w:cs="Arial"/>
          <w:b/>
          <w:sz w:val="22"/>
          <w:szCs w:val="22"/>
        </w:rPr>
        <w:t xml:space="preserve">Как да се свържете с нас  </w:t>
      </w:r>
    </w:p>
    <w:p w14:paraId="2E0423CB" w14:textId="77777777" w:rsidR="005D75E5" w:rsidRPr="00712FEA" w:rsidRDefault="005D75E5" w:rsidP="005D75E5">
      <w:pPr>
        <w:spacing w:after="148"/>
        <w:ind w:left="-5"/>
        <w:rPr>
          <w:rFonts w:ascii="Arial" w:hAnsi="Arial" w:cs="Arial"/>
          <w:sz w:val="22"/>
          <w:szCs w:val="22"/>
        </w:rPr>
      </w:pPr>
      <w:r w:rsidRPr="00712FEA">
        <w:rPr>
          <w:rFonts w:ascii="Arial" w:hAnsi="Arial" w:cs="Arial"/>
          <w:sz w:val="22"/>
          <w:szCs w:val="22"/>
        </w:rPr>
        <w:t xml:space="preserve">За да упражните Вашите права, свързани с обработването на личните Ви данни, може да подадете своите искания по някой от посочените начини: </w:t>
      </w:r>
    </w:p>
    <w:p w14:paraId="6FDDFB4F" w14:textId="77777777" w:rsidR="005D75E5" w:rsidRPr="00712FEA" w:rsidRDefault="005D75E5" w:rsidP="006478DF">
      <w:pPr>
        <w:widowControl/>
        <w:numPr>
          <w:ilvl w:val="0"/>
          <w:numId w:val="5"/>
        </w:numPr>
        <w:suppressAutoHyphens w:val="0"/>
        <w:spacing w:after="25" w:line="263" w:lineRule="auto"/>
        <w:ind w:hanging="360"/>
        <w:jc w:val="both"/>
        <w:rPr>
          <w:rFonts w:ascii="Arial" w:hAnsi="Arial" w:cs="Arial"/>
          <w:sz w:val="22"/>
          <w:szCs w:val="22"/>
        </w:rPr>
      </w:pPr>
      <w:r w:rsidRPr="00712FEA">
        <w:rPr>
          <w:rFonts w:ascii="Arial" w:hAnsi="Arial" w:cs="Arial"/>
          <w:sz w:val="22"/>
          <w:szCs w:val="22"/>
        </w:rPr>
        <w:t xml:space="preserve">Като изпратите своето искане за упражняване на права в писмена форма на адрес: </w:t>
      </w:r>
      <w:r w:rsidR="006478DF" w:rsidRPr="00712FEA">
        <w:rPr>
          <w:rFonts w:ascii="Arial" w:hAnsi="Arial" w:cs="Arial"/>
          <w:sz w:val="22"/>
          <w:szCs w:val="22"/>
        </w:rPr>
        <w:t>гр. София, 1784, бул. “Цариградско шосе” № 111, Сграда Лабораторен комплекс, ет. 2</w:t>
      </w:r>
    </w:p>
    <w:p w14:paraId="31FEFA5D" w14:textId="77777777" w:rsidR="005D75E5" w:rsidRPr="00022470" w:rsidRDefault="005D75E5" w:rsidP="005D75E5">
      <w:pPr>
        <w:widowControl/>
        <w:numPr>
          <w:ilvl w:val="0"/>
          <w:numId w:val="5"/>
        </w:numPr>
        <w:suppressAutoHyphens w:val="0"/>
        <w:spacing w:line="263" w:lineRule="auto"/>
        <w:ind w:hanging="360"/>
        <w:jc w:val="both"/>
        <w:rPr>
          <w:rFonts w:ascii="Arial" w:hAnsi="Arial" w:cs="Arial"/>
          <w:sz w:val="22"/>
          <w:szCs w:val="22"/>
        </w:rPr>
      </w:pPr>
      <w:r w:rsidRPr="00712FEA">
        <w:rPr>
          <w:rFonts w:ascii="Arial" w:hAnsi="Arial" w:cs="Arial"/>
          <w:sz w:val="22"/>
          <w:szCs w:val="22"/>
        </w:rPr>
        <w:t xml:space="preserve">Като </w:t>
      </w:r>
      <w:r w:rsidRPr="00022470">
        <w:rPr>
          <w:rFonts w:ascii="Arial" w:hAnsi="Arial" w:cs="Arial"/>
          <w:sz w:val="22"/>
          <w:szCs w:val="22"/>
        </w:rPr>
        <w:t xml:space="preserve">изпратите своето искане за упражняване на права на електронна поща: </w:t>
      </w:r>
    </w:p>
    <w:p w14:paraId="1DD79495" w14:textId="77777777" w:rsidR="0013714D" w:rsidRPr="00712FEA" w:rsidRDefault="00000000" w:rsidP="0013714D">
      <w:pPr>
        <w:ind w:left="730"/>
        <w:rPr>
          <w:rFonts w:ascii="Arial" w:hAnsi="Arial" w:cs="Arial"/>
          <w:sz w:val="22"/>
          <w:szCs w:val="22"/>
        </w:rPr>
      </w:pPr>
      <w:hyperlink r:id="rId8" w:history="1">
        <w:r w:rsidR="00402CBA" w:rsidRPr="009F64EE">
          <w:rPr>
            <w:rFonts w:ascii="Arial" w:hAnsi="Arial" w:cs="Arial"/>
            <w:sz w:val="22"/>
            <w:szCs w:val="22"/>
          </w:rPr>
          <w:t>office@sofiatech.bg</w:t>
        </w:r>
      </w:hyperlink>
      <w:r w:rsidR="005D75E5" w:rsidRPr="009F64EE">
        <w:rPr>
          <w:rFonts w:ascii="Arial" w:hAnsi="Arial" w:cs="Arial"/>
          <w:sz w:val="22"/>
          <w:szCs w:val="22"/>
        </w:rPr>
        <w:t>.</w:t>
      </w:r>
      <w:r w:rsidR="005D75E5" w:rsidRPr="00022470">
        <w:rPr>
          <w:rFonts w:ascii="Arial" w:hAnsi="Arial" w:cs="Arial"/>
          <w:sz w:val="22"/>
          <w:szCs w:val="22"/>
        </w:rPr>
        <w:t xml:space="preserve"> Писмото ви</w:t>
      </w:r>
      <w:r w:rsidR="005D75E5" w:rsidRPr="00712FEA">
        <w:rPr>
          <w:rFonts w:ascii="Arial" w:hAnsi="Arial" w:cs="Arial"/>
          <w:sz w:val="22"/>
          <w:szCs w:val="22"/>
        </w:rPr>
        <w:t xml:space="preserve"> трябва да е подписано с електронен подпис.  </w:t>
      </w:r>
    </w:p>
    <w:p w14:paraId="726BE6F3" w14:textId="77777777" w:rsidR="005D75E5" w:rsidRPr="00712FEA" w:rsidRDefault="005D75E5" w:rsidP="0013714D">
      <w:pPr>
        <w:widowControl/>
        <w:numPr>
          <w:ilvl w:val="0"/>
          <w:numId w:val="5"/>
        </w:numPr>
        <w:suppressAutoHyphens w:val="0"/>
        <w:spacing w:after="25" w:line="263" w:lineRule="auto"/>
        <w:ind w:hanging="360"/>
        <w:jc w:val="both"/>
        <w:rPr>
          <w:rFonts w:ascii="Arial" w:hAnsi="Arial" w:cs="Arial"/>
          <w:sz w:val="22"/>
          <w:szCs w:val="22"/>
        </w:rPr>
      </w:pPr>
      <w:r w:rsidRPr="00712FEA">
        <w:rPr>
          <w:rFonts w:ascii="Arial" w:hAnsi="Arial" w:cs="Arial"/>
          <w:sz w:val="22"/>
          <w:szCs w:val="22"/>
        </w:rPr>
        <w:t xml:space="preserve">Образец на искане за упражняване на правата Ви може да намерите </w:t>
      </w:r>
      <w:hyperlink r:id="rId9">
        <w:r w:rsidRPr="00712FEA">
          <w:rPr>
            <w:rFonts w:ascii="Arial" w:hAnsi="Arial" w:cs="Arial"/>
            <w:sz w:val="22"/>
            <w:szCs w:val="22"/>
          </w:rPr>
          <w:t>тук</w:t>
        </w:r>
      </w:hyperlink>
      <w:r w:rsidR="0013714D" w:rsidRPr="00712FEA">
        <w:rPr>
          <w:rFonts w:ascii="Arial" w:hAnsi="Arial" w:cs="Arial"/>
          <w:sz w:val="22"/>
          <w:szCs w:val="22"/>
        </w:rPr>
        <w:t>.</w:t>
      </w:r>
    </w:p>
    <w:p w14:paraId="3087FBC7" w14:textId="5A0ED3DC" w:rsidR="005D75E5" w:rsidRPr="00712FEA" w:rsidRDefault="005D75E5" w:rsidP="005D75E5">
      <w:pPr>
        <w:pStyle w:val="paragraph"/>
        <w:spacing w:before="0" w:beforeAutospacing="0" w:after="0" w:afterAutospacing="0"/>
        <w:ind w:left="-15"/>
        <w:jc w:val="both"/>
        <w:textAlignment w:val="baseline"/>
        <w:rPr>
          <w:rFonts w:ascii="Arial" w:hAnsi="Arial" w:cs="Arial"/>
          <w:sz w:val="22"/>
          <w:szCs w:val="22"/>
        </w:rPr>
      </w:pPr>
      <w:r w:rsidRPr="00712FEA">
        <w:rPr>
          <w:rFonts w:ascii="Arial" w:hAnsi="Arial" w:cs="Arial"/>
          <w:sz w:val="22"/>
          <w:szCs w:val="22"/>
        </w:rPr>
        <w:t>По всички въпроси, свързани с о</w:t>
      </w:r>
      <w:r w:rsidRPr="0063489A">
        <w:rPr>
          <w:rFonts w:ascii="Arial" w:hAnsi="Arial" w:cs="Arial"/>
          <w:sz w:val="22"/>
          <w:szCs w:val="22"/>
        </w:rPr>
        <w:t xml:space="preserve">бработването на Вашите лични данни и с упражняването на права, Вие може да се обърнете към </w:t>
      </w:r>
      <w:r w:rsidR="005C2231" w:rsidRPr="009F64EE">
        <w:rPr>
          <w:rFonts w:ascii="Arial" w:hAnsi="Arial" w:cs="Arial"/>
          <w:sz w:val="22"/>
          <w:szCs w:val="22"/>
        </w:rPr>
        <w:t>„</w:t>
      </w:r>
      <w:r w:rsidR="0013714D" w:rsidRPr="009F64EE">
        <w:rPr>
          <w:rFonts w:ascii="Arial" w:hAnsi="Arial" w:cs="Arial"/>
          <w:sz w:val="22"/>
          <w:szCs w:val="22"/>
        </w:rPr>
        <w:t>София Тех Парк</w:t>
      </w:r>
      <w:r w:rsidR="005C2231" w:rsidRPr="009F64EE">
        <w:rPr>
          <w:rFonts w:ascii="Arial" w:hAnsi="Arial" w:cs="Arial"/>
          <w:sz w:val="22"/>
          <w:szCs w:val="22"/>
        </w:rPr>
        <w:t>“</w:t>
      </w:r>
      <w:r w:rsidR="0013714D" w:rsidRPr="009F64EE">
        <w:rPr>
          <w:rFonts w:ascii="Arial" w:hAnsi="Arial" w:cs="Arial"/>
          <w:sz w:val="22"/>
          <w:szCs w:val="22"/>
        </w:rPr>
        <w:t xml:space="preserve"> АД</w:t>
      </w:r>
      <w:r w:rsidR="00DA6535" w:rsidRPr="009F64EE">
        <w:rPr>
          <w:rFonts w:ascii="Arial" w:hAnsi="Arial" w:cs="Arial"/>
          <w:sz w:val="22"/>
          <w:szCs w:val="22"/>
        </w:rPr>
        <w:t xml:space="preserve"> по следния начин</w:t>
      </w:r>
      <w:r w:rsidRPr="009F64EE">
        <w:rPr>
          <w:rFonts w:ascii="Arial" w:hAnsi="Arial" w:cs="Arial"/>
          <w:sz w:val="22"/>
          <w:szCs w:val="22"/>
        </w:rPr>
        <w:t xml:space="preserve"> - </w:t>
      </w:r>
      <w:r w:rsidR="0013714D" w:rsidRPr="009F64EE">
        <w:rPr>
          <w:rFonts w:ascii="Arial" w:hAnsi="Arial" w:cs="Arial"/>
          <w:sz w:val="22"/>
          <w:szCs w:val="22"/>
        </w:rPr>
        <w:t xml:space="preserve">телефон: </w:t>
      </w:r>
      <w:hyperlink r:id="rId10" w:history="1">
        <w:r w:rsidR="00C25A72" w:rsidRPr="00872690">
          <w:rPr>
            <w:rStyle w:val="Hyperlink"/>
            <w:rFonts w:ascii="Arial" w:eastAsia="SimSun" w:hAnsi="Arial" w:cs="Arial"/>
            <w:kern w:val="1"/>
            <w:sz w:val="22"/>
            <w:szCs w:val="22"/>
            <w:lang w:eastAsia="hi-IN" w:bidi="hi-IN"/>
          </w:rPr>
          <w:t>0889 900 63</w:t>
        </w:r>
        <w:r w:rsidR="00C25A72" w:rsidRPr="00872690">
          <w:rPr>
            <w:rStyle w:val="Hyperlink"/>
            <w:rFonts w:ascii="Arial" w:eastAsia="SimSun" w:hAnsi="Arial" w:cs="Arial"/>
            <w:kern w:val="1"/>
            <w:sz w:val="22"/>
            <w:szCs w:val="22"/>
            <w:lang w:val="en-US" w:eastAsia="hi-IN" w:bidi="hi-IN"/>
          </w:rPr>
          <w:t>4</w:t>
        </w:r>
        <w:r w:rsidR="00C25A72" w:rsidRPr="00872690">
          <w:rPr>
            <w:rStyle w:val="Hyperlink"/>
            <w:rFonts w:ascii="Arial" w:eastAsia="SimSun" w:hAnsi="Arial" w:cs="Arial"/>
            <w:kern w:val="1"/>
            <w:sz w:val="22"/>
            <w:szCs w:val="22"/>
            <w:lang w:eastAsia="hi-IN" w:bidi="hi-IN"/>
          </w:rPr>
          <w:t xml:space="preserve">,  </w:t>
        </w:r>
        <w:r w:rsidR="00C25A72" w:rsidRPr="00872690">
          <w:rPr>
            <w:rStyle w:val="Hyperlink"/>
            <w:rFonts w:ascii="Arial" w:eastAsia="SimSun" w:hAnsi="Arial" w:cs="Arial"/>
            <w:kern w:val="1"/>
            <w:sz w:val="22"/>
            <w:szCs w:val="22"/>
            <w:lang w:val="en-US" w:eastAsia="hi-IN" w:bidi="hi-IN"/>
          </w:rPr>
          <w:t>i.grozdanova</w:t>
        </w:r>
        <w:r w:rsidR="00C25A72" w:rsidRPr="00872690">
          <w:rPr>
            <w:rStyle w:val="Hyperlink"/>
            <w:rFonts w:ascii="Arial" w:eastAsia="SimSun" w:hAnsi="Arial" w:cs="Arial"/>
            <w:kern w:val="1"/>
            <w:sz w:val="22"/>
            <w:szCs w:val="22"/>
            <w:lang w:eastAsia="hi-IN" w:bidi="hi-IN"/>
          </w:rPr>
          <w:t>@sofiatech.bg</w:t>
        </w:r>
      </w:hyperlink>
    </w:p>
    <w:p w14:paraId="07000278" w14:textId="77777777" w:rsidR="00974AE2" w:rsidRPr="00712FEA" w:rsidRDefault="00974AE2" w:rsidP="00712FEA">
      <w:pPr>
        <w:spacing w:before="120" w:after="120"/>
        <w:jc w:val="both"/>
        <w:rPr>
          <w:rFonts w:ascii="Arial" w:eastAsiaTheme="majorEastAsia" w:hAnsi="Arial" w:cs="Arial"/>
          <w:b/>
          <w:sz w:val="22"/>
          <w:szCs w:val="22"/>
        </w:rPr>
      </w:pPr>
      <w:r w:rsidRPr="00712FEA">
        <w:rPr>
          <w:rFonts w:ascii="Arial" w:eastAsiaTheme="majorEastAsia" w:hAnsi="Arial" w:cs="Arial"/>
          <w:b/>
          <w:sz w:val="22"/>
          <w:szCs w:val="22"/>
        </w:rPr>
        <w:t>Принципи при обработването на лични данни</w:t>
      </w:r>
    </w:p>
    <w:p w14:paraId="015D0CB5" w14:textId="77777777" w:rsidR="00974AE2" w:rsidRPr="00712FEA" w:rsidRDefault="00974AE2" w:rsidP="009C7829">
      <w:pPr>
        <w:pStyle w:val="paragraph"/>
        <w:spacing w:before="0" w:beforeAutospacing="0" w:after="120" w:afterAutospacing="0"/>
        <w:ind w:left="-15"/>
        <w:jc w:val="both"/>
        <w:textAlignment w:val="baseline"/>
        <w:rPr>
          <w:rFonts w:ascii="Arial" w:eastAsia="SimSun" w:hAnsi="Arial" w:cs="Arial"/>
          <w:kern w:val="1"/>
          <w:sz w:val="22"/>
          <w:szCs w:val="22"/>
          <w:lang w:eastAsia="hi-IN" w:bidi="hi-IN"/>
        </w:rPr>
      </w:pPr>
      <w:r w:rsidRPr="00712FEA">
        <w:rPr>
          <w:rFonts w:ascii="Arial" w:hAnsi="Arial" w:cs="Arial"/>
          <w:sz w:val="22"/>
          <w:szCs w:val="22"/>
        </w:rPr>
        <w:t xml:space="preserve">„София Тех Парк“ осъществява дейността си в съответствие с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(General Data Protection Regulation, Общ регламент относно защитата на данните), Закона за защита на личните данни и другите европейски и български нормативни актове в областта на защитата на личните данни. </w:t>
      </w:r>
      <w:r w:rsidRPr="00712FEA">
        <w:rPr>
          <w:rFonts w:ascii="Arial" w:eastAsia="SimSun" w:hAnsi="Arial" w:cs="Arial"/>
          <w:kern w:val="1"/>
          <w:sz w:val="22"/>
          <w:szCs w:val="22"/>
          <w:lang w:eastAsia="hi-IN" w:bidi="hi-IN"/>
        </w:rPr>
        <w:t>„София Тех Парк“ спазва следните принципи при обработването на лични данни:  </w:t>
      </w:r>
    </w:p>
    <w:p w14:paraId="69BD2AF5" w14:textId="127CC271" w:rsidR="00974AE2" w:rsidRPr="00712FEA" w:rsidRDefault="00974AE2" w:rsidP="009C7829">
      <w:pPr>
        <w:pStyle w:val="paragraph"/>
        <w:numPr>
          <w:ilvl w:val="0"/>
          <w:numId w:val="1"/>
        </w:numPr>
        <w:spacing w:before="0" w:beforeAutospacing="0" w:after="120" w:afterAutospacing="0"/>
        <w:ind w:left="360" w:firstLine="0"/>
        <w:textAlignment w:val="baseline"/>
        <w:rPr>
          <w:rFonts w:ascii="Arial" w:eastAsia="SimSun" w:hAnsi="Arial" w:cs="Arial"/>
          <w:kern w:val="1"/>
          <w:sz w:val="22"/>
          <w:szCs w:val="22"/>
          <w:lang w:eastAsia="hi-IN" w:bidi="hi-IN"/>
        </w:rPr>
      </w:pPr>
      <w:r w:rsidRPr="00712FEA">
        <w:rPr>
          <w:rFonts w:ascii="Arial" w:eastAsia="SimSun" w:hAnsi="Arial" w:cs="Arial"/>
          <w:kern w:val="1"/>
          <w:sz w:val="22"/>
          <w:szCs w:val="22"/>
          <w:lang w:eastAsia="hi-IN" w:bidi="hi-IN"/>
        </w:rPr>
        <w:t>законосъобразност, добросъвестност и прозрачност;</w:t>
      </w:r>
    </w:p>
    <w:p w14:paraId="1925E37B" w14:textId="0D0165FC" w:rsidR="00974AE2" w:rsidRPr="00712FEA" w:rsidRDefault="00974AE2" w:rsidP="009C7829">
      <w:pPr>
        <w:pStyle w:val="paragraph"/>
        <w:numPr>
          <w:ilvl w:val="0"/>
          <w:numId w:val="1"/>
        </w:numPr>
        <w:spacing w:before="0" w:beforeAutospacing="0" w:after="120" w:afterAutospacing="0"/>
        <w:ind w:left="360" w:firstLine="0"/>
        <w:textAlignment w:val="baseline"/>
        <w:rPr>
          <w:rFonts w:ascii="Arial" w:eastAsia="SimSun" w:hAnsi="Arial" w:cs="Arial"/>
          <w:kern w:val="1"/>
          <w:sz w:val="22"/>
          <w:szCs w:val="22"/>
          <w:lang w:eastAsia="hi-IN" w:bidi="hi-IN"/>
        </w:rPr>
      </w:pPr>
      <w:r w:rsidRPr="00712FEA">
        <w:rPr>
          <w:rFonts w:ascii="Arial" w:eastAsia="SimSun" w:hAnsi="Arial" w:cs="Arial"/>
          <w:kern w:val="1"/>
          <w:sz w:val="22"/>
          <w:szCs w:val="22"/>
          <w:lang w:eastAsia="hi-IN" w:bidi="hi-IN"/>
        </w:rPr>
        <w:t>ограничение на целите на обработване;</w:t>
      </w:r>
    </w:p>
    <w:p w14:paraId="5D94A8E5" w14:textId="38E86FAA" w:rsidR="00974AE2" w:rsidRPr="00712FEA" w:rsidRDefault="00974AE2" w:rsidP="009C7829">
      <w:pPr>
        <w:pStyle w:val="paragraph"/>
        <w:numPr>
          <w:ilvl w:val="0"/>
          <w:numId w:val="1"/>
        </w:numPr>
        <w:spacing w:before="0" w:beforeAutospacing="0" w:after="120" w:afterAutospacing="0"/>
        <w:ind w:left="360" w:firstLine="0"/>
        <w:textAlignment w:val="baseline"/>
        <w:rPr>
          <w:rFonts w:ascii="Arial" w:eastAsia="SimSun" w:hAnsi="Arial" w:cs="Arial"/>
          <w:kern w:val="1"/>
          <w:sz w:val="22"/>
          <w:szCs w:val="22"/>
          <w:lang w:eastAsia="hi-IN" w:bidi="hi-IN"/>
        </w:rPr>
      </w:pPr>
      <w:r w:rsidRPr="00712FEA">
        <w:rPr>
          <w:rFonts w:ascii="Arial" w:eastAsia="SimSun" w:hAnsi="Arial" w:cs="Arial"/>
          <w:kern w:val="1"/>
          <w:sz w:val="22"/>
          <w:szCs w:val="22"/>
          <w:lang w:eastAsia="hi-IN" w:bidi="hi-IN"/>
        </w:rPr>
        <w:t>съотносимост с целите на обработването и свеждане до минимум на събираните данни;</w:t>
      </w:r>
    </w:p>
    <w:p w14:paraId="2B203069" w14:textId="3EC6306E" w:rsidR="00974AE2" w:rsidRPr="00712FEA" w:rsidRDefault="00974AE2" w:rsidP="009C7829">
      <w:pPr>
        <w:pStyle w:val="paragraph"/>
        <w:numPr>
          <w:ilvl w:val="0"/>
          <w:numId w:val="2"/>
        </w:numPr>
        <w:spacing w:before="0" w:beforeAutospacing="0" w:after="120" w:afterAutospacing="0"/>
        <w:ind w:left="360" w:firstLine="0"/>
        <w:textAlignment w:val="baseline"/>
        <w:rPr>
          <w:rFonts w:ascii="Arial" w:eastAsia="SimSun" w:hAnsi="Arial" w:cs="Arial"/>
          <w:kern w:val="1"/>
          <w:sz w:val="22"/>
          <w:szCs w:val="22"/>
          <w:lang w:eastAsia="hi-IN" w:bidi="hi-IN"/>
        </w:rPr>
      </w:pPr>
      <w:r w:rsidRPr="00712FEA">
        <w:rPr>
          <w:rFonts w:ascii="Arial" w:eastAsia="SimSun" w:hAnsi="Arial" w:cs="Arial"/>
          <w:kern w:val="1"/>
          <w:sz w:val="22"/>
          <w:szCs w:val="22"/>
          <w:lang w:eastAsia="hi-IN" w:bidi="hi-IN"/>
        </w:rPr>
        <w:t>точност и актуалност на данните;</w:t>
      </w:r>
    </w:p>
    <w:p w14:paraId="0CEDF01C" w14:textId="77777777" w:rsidR="00974AE2" w:rsidRPr="00712FEA" w:rsidRDefault="00974AE2" w:rsidP="009C7829">
      <w:pPr>
        <w:pStyle w:val="paragraph"/>
        <w:numPr>
          <w:ilvl w:val="0"/>
          <w:numId w:val="2"/>
        </w:numPr>
        <w:spacing w:before="0" w:beforeAutospacing="0" w:after="120" w:afterAutospacing="0"/>
        <w:ind w:left="360" w:firstLine="0"/>
        <w:textAlignment w:val="baseline"/>
        <w:rPr>
          <w:rFonts w:ascii="Arial" w:eastAsia="SimSun" w:hAnsi="Arial" w:cs="Arial"/>
          <w:kern w:val="1"/>
          <w:sz w:val="22"/>
          <w:szCs w:val="22"/>
          <w:lang w:eastAsia="hi-IN" w:bidi="hi-IN"/>
        </w:rPr>
      </w:pPr>
      <w:r w:rsidRPr="00712FEA">
        <w:rPr>
          <w:rFonts w:ascii="Arial" w:eastAsia="SimSun" w:hAnsi="Arial" w:cs="Arial"/>
          <w:kern w:val="1"/>
          <w:sz w:val="22"/>
          <w:szCs w:val="22"/>
          <w:lang w:eastAsia="hi-IN" w:bidi="hi-IN"/>
        </w:rPr>
        <w:t>ограничение на съхранението с оглед постигане на целите;  </w:t>
      </w:r>
    </w:p>
    <w:p w14:paraId="1F210BFC" w14:textId="5E0EAA49" w:rsidR="00974AE2" w:rsidRPr="00712FEA" w:rsidRDefault="00974AE2" w:rsidP="009C7829">
      <w:pPr>
        <w:pStyle w:val="paragraph"/>
        <w:numPr>
          <w:ilvl w:val="0"/>
          <w:numId w:val="2"/>
        </w:numPr>
        <w:spacing w:before="0" w:beforeAutospacing="0" w:after="120" w:afterAutospacing="0"/>
        <w:ind w:left="360" w:firstLine="0"/>
        <w:textAlignment w:val="baseline"/>
        <w:rPr>
          <w:rFonts w:ascii="Arial" w:eastAsia="SimSun" w:hAnsi="Arial" w:cs="Arial"/>
          <w:kern w:val="1"/>
          <w:sz w:val="22"/>
          <w:szCs w:val="22"/>
          <w:lang w:eastAsia="hi-IN" w:bidi="hi-IN"/>
        </w:rPr>
      </w:pPr>
      <w:r w:rsidRPr="00712FEA">
        <w:rPr>
          <w:rFonts w:ascii="Arial" w:eastAsia="SimSun" w:hAnsi="Arial" w:cs="Arial"/>
          <w:kern w:val="1"/>
          <w:sz w:val="22"/>
          <w:szCs w:val="22"/>
          <w:lang w:eastAsia="hi-IN" w:bidi="hi-IN"/>
        </w:rPr>
        <w:lastRenderedPageBreak/>
        <w:t>цялостност и поверителност на обработването и гарантиране на подходящо ниво на сигурност на личните данни.</w:t>
      </w:r>
    </w:p>
    <w:p w14:paraId="61BA5F6B" w14:textId="77777777" w:rsidR="005D75E5" w:rsidRPr="00712FEA" w:rsidRDefault="005D75E5" w:rsidP="00712FEA">
      <w:pPr>
        <w:spacing w:before="120" w:after="120"/>
        <w:jc w:val="both"/>
        <w:rPr>
          <w:rFonts w:ascii="Arial" w:eastAsiaTheme="majorEastAsia" w:hAnsi="Arial" w:cs="Arial"/>
          <w:b/>
          <w:sz w:val="22"/>
          <w:szCs w:val="22"/>
        </w:rPr>
      </w:pPr>
      <w:r w:rsidRPr="00712FEA">
        <w:rPr>
          <w:rFonts w:ascii="Arial" w:eastAsiaTheme="majorEastAsia" w:hAnsi="Arial" w:cs="Arial"/>
          <w:b/>
          <w:sz w:val="22"/>
          <w:szCs w:val="22"/>
        </w:rPr>
        <w:t xml:space="preserve">Вашите права като субекти на данни </w:t>
      </w:r>
    </w:p>
    <w:p w14:paraId="45EB6E07" w14:textId="77777777" w:rsidR="005D75E5" w:rsidRPr="00712FEA" w:rsidRDefault="005D75E5" w:rsidP="009C7829">
      <w:pPr>
        <w:spacing w:after="120"/>
        <w:ind w:left="-5"/>
        <w:rPr>
          <w:rFonts w:ascii="Arial" w:hAnsi="Arial" w:cs="Arial"/>
          <w:sz w:val="22"/>
          <w:szCs w:val="22"/>
        </w:rPr>
      </w:pPr>
      <w:r w:rsidRPr="00712FEA">
        <w:rPr>
          <w:rFonts w:ascii="Arial" w:hAnsi="Arial" w:cs="Arial"/>
          <w:sz w:val="22"/>
          <w:szCs w:val="22"/>
        </w:rPr>
        <w:t xml:space="preserve">Във връзка с обработваната от нас Ваши лични данни Вие имате право на: </w:t>
      </w:r>
    </w:p>
    <w:p w14:paraId="73E8DA6E" w14:textId="77777777" w:rsidR="005D75E5" w:rsidRPr="00712FEA" w:rsidRDefault="00E20CC7" w:rsidP="009C7829">
      <w:pPr>
        <w:widowControl/>
        <w:numPr>
          <w:ilvl w:val="0"/>
          <w:numId w:val="3"/>
        </w:numPr>
        <w:suppressAutoHyphens w:val="0"/>
        <w:spacing w:after="120"/>
        <w:ind w:hanging="360"/>
        <w:jc w:val="both"/>
        <w:rPr>
          <w:rFonts w:ascii="Arial" w:hAnsi="Arial" w:cs="Arial"/>
          <w:sz w:val="22"/>
          <w:szCs w:val="22"/>
        </w:rPr>
      </w:pPr>
      <w:r w:rsidRPr="00712FEA">
        <w:rPr>
          <w:rFonts w:ascii="Arial" w:hAnsi="Arial" w:cs="Arial"/>
          <w:sz w:val="22"/>
          <w:szCs w:val="22"/>
        </w:rPr>
        <w:t>Достъп до личните Ви данни</w:t>
      </w:r>
    </w:p>
    <w:p w14:paraId="4710B0A3" w14:textId="77777777" w:rsidR="005D75E5" w:rsidRPr="00712FEA" w:rsidRDefault="005D75E5" w:rsidP="009C7829">
      <w:pPr>
        <w:widowControl/>
        <w:numPr>
          <w:ilvl w:val="0"/>
          <w:numId w:val="3"/>
        </w:numPr>
        <w:suppressAutoHyphens w:val="0"/>
        <w:spacing w:after="120"/>
        <w:ind w:hanging="360"/>
        <w:jc w:val="both"/>
        <w:rPr>
          <w:rFonts w:ascii="Arial" w:hAnsi="Arial" w:cs="Arial"/>
          <w:sz w:val="22"/>
          <w:szCs w:val="22"/>
        </w:rPr>
      </w:pPr>
      <w:r w:rsidRPr="00712FEA">
        <w:rPr>
          <w:rFonts w:ascii="Arial" w:hAnsi="Arial" w:cs="Arial"/>
          <w:sz w:val="22"/>
          <w:szCs w:val="22"/>
        </w:rPr>
        <w:t>Коригиране или</w:t>
      </w:r>
      <w:r w:rsidR="00E20CC7" w:rsidRPr="00712FEA">
        <w:rPr>
          <w:rFonts w:ascii="Arial" w:hAnsi="Arial" w:cs="Arial"/>
          <w:sz w:val="22"/>
          <w:szCs w:val="22"/>
        </w:rPr>
        <w:t xml:space="preserve"> изтриване на Ваши лични данни</w:t>
      </w:r>
    </w:p>
    <w:p w14:paraId="66552EA9" w14:textId="77777777" w:rsidR="005D75E5" w:rsidRPr="00712FEA" w:rsidRDefault="005D75E5" w:rsidP="009C7829">
      <w:pPr>
        <w:widowControl/>
        <w:numPr>
          <w:ilvl w:val="0"/>
          <w:numId w:val="3"/>
        </w:numPr>
        <w:suppressAutoHyphens w:val="0"/>
        <w:spacing w:after="120"/>
        <w:ind w:hanging="360"/>
        <w:jc w:val="both"/>
        <w:rPr>
          <w:rFonts w:ascii="Arial" w:hAnsi="Arial" w:cs="Arial"/>
          <w:sz w:val="22"/>
          <w:szCs w:val="22"/>
        </w:rPr>
      </w:pPr>
      <w:r w:rsidRPr="00712FEA">
        <w:rPr>
          <w:rFonts w:ascii="Arial" w:hAnsi="Arial" w:cs="Arial"/>
          <w:sz w:val="22"/>
          <w:szCs w:val="22"/>
        </w:rPr>
        <w:t>Ог</w:t>
      </w:r>
      <w:r w:rsidR="00E20CC7" w:rsidRPr="00712FEA">
        <w:rPr>
          <w:rFonts w:ascii="Arial" w:hAnsi="Arial" w:cs="Arial"/>
          <w:sz w:val="22"/>
          <w:szCs w:val="22"/>
        </w:rPr>
        <w:t>раничаване на обработването им</w:t>
      </w:r>
    </w:p>
    <w:p w14:paraId="6CEBF43D" w14:textId="77777777" w:rsidR="005D75E5" w:rsidRPr="00712FEA" w:rsidRDefault="005D75E5" w:rsidP="009C7829">
      <w:pPr>
        <w:widowControl/>
        <w:numPr>
          <w:ilvl w:val="0"/>
          <w:numId w:val="3"/>
        </w:numPr>
        <w:suppressAutoHyphens w:val="0"/>
        <w:spacing w:after="120"/>
        <w:ind w:hanging="360"/>
        <w:jc w:val="both"/>
        <w:rPr>
          <w:rFonts w:ascii="Arial" w:hAnsi="Arial" w:cs="Arial"/>
          <w:sz w:val="22"/>
          <w:szCs w:val="22"/>
        </w:rPr>
      </w:pPr>
      <w:r w:rsidRPr="00712FEA">
        <w:rPr>
          <w:rFonts w:ascii="Arial" w:hAnsi="Arial" w:cs="Arial"/>
          <w:sz w:val="22"/>
          <w:szCs w:val="22"/>
        </w:rPr>
        <w:t>Право на възражение срещу об</w:t>
      </w:r>
      <w:r w:rsidR="00E20CC7" w:rsidRPr="00712FEA">
        <w:rPr>
          <w:rFonts w:ascii="Arial" w:hAnsi="Arial" w:cs="Arial"/>
          <w:sz w:val="22"/>
          <w:szCs w:val="22"/>
        </w:rPr>
        <w:t>работването на Вашите данни</w:t>
      </w:r>
    </w:p>
    <w:p w14:paraId="3305C91D" w14:textId="77777777" w:rsidR="00E20CC7" w:rsidRPr="00712FEA" w:rsidRDefault="005D75E5" w:rsidP="009C7829">
      <w:pPr>
        <w:widowControl/>
        <w:numPr>
          <w:ilvl w:val="0"/>
          <w:numId w:val="3"/>
        </w:numPr>
        <w:suppressAutoHyphens w:val="0"/>
        <w:spacing w:after="120"/>
        <w:ind w:hanging="360"/>
        <w:jc w:val="both"/>
        <w:rPr>
          <w:rFonts w:ascii="Arial" w:hAnsi="Arial" w:cs="Arial"/>
          <w:sz w:val="22"/>
          <w:szCs w:val="22"/>
        </w:rPr>
      </w:pPr>
      <w:r w:rsidRPr="00712FEA">
        <w:rPr>
          <w:rFonts w:ascii="Arial" w:hAnsi="Arial" w:cs="Arial"/>
          <w:sz w:val="22"/>
          <w:szCs w:val="22"/>
        </w:rPr>
        <w:t>Преносимост на даннит</w:t>
      </w:r>
      <w:r w:rsidR="00E20CC7" w:rsidRPr="00712FEA">
        <w:rPr>
          <w:rFonts w:ascii="Arial" w:hAnsi="Arial" w:cs="Arial"/>
          <w:sz w:val="22"/>
          <w:szCs w:val="22"/>
        </w:rPr>
        <w:t>е (при определени предпоставки)</w:t>
      </w:r>
    </w:p>
    <w:p w14:paraId="0001283E" w14:textId="77777777" w:rsidR="00E20CC7" w:rsidRPr="00712FEA" w:rsidRDefault="00E20CC7" w:rsidP="009C7829">
      <w:pPr>
        <w:pStyle w:val="paragraph"/>
        <w:numPr>
          <w:ilvl w:val="0"/>
          <w:numId w:val="3"/>
        </w:numPr>
        <w:spacing w:before="0" w:beforeAutospacing="0" w:after="120" w:afterAutospacing="0"/>
        <w:ind w:hanging="360"/>
        <w:jc w:val="both"/>
        <w:textAlignment w:val="baseline"/>
        <w:rPr>
          <w:rFonts w:ascii="Arial" w:eastAsia="SimSun" w:hAnsi="Arial" w:cs="Arial"/>
          <w:kern w:val="1"/>
          <w:sz w:val="22"/>
          <w:szCs w:val="22"/>
          <w:lang w:eastAsia="hi-IN" w:bidi="hi-IN"/>
        </w:rPr>
      </w:pPr>
      <w:r w:rsidRPr="00712FEA">
        <w:rPr>
          <w:rFonts w:ascii="Arial" w:eastAsia="SimSun" w:hAnsi="Arial" w:cs="Arial"/>
          <w:kern w:val="1"/>
          <w:sz w:val="22"/>
          <w:szCs w:val="22"/>
          <w:lang w:eastAsia="hi-IN" w:bidi="hi-IN"/>
        </w:rPr>
        <w:t>Правото да не сте обект на изцяло автоматизирано решение, включващо профилиране</w:t>
      </w:r>
    </w:p>
    <w:p w14:paraId="477189AC" w14:textId="77777777" w:rsidR="005D75E5" w:rsidRPr="00712FEA" w:rsidRDefault="005D75E5" w:rsidP="009C7829">
      <w:pPr>
        <w:spacing w:after="120"/>
        <w:ind w:left="-5"/>
        <w:jc w:val="both"/>
        <w:rPr>
          <w:rFonts w:ascii="Arial" w:hAnsi="Arial" w:cs="Arial"/>
          <w:sz w:val="22"/>
          <w:szCs w:val="22"/>
        </w:rPr>
      </w:pPr>
      <w:r w:rsidRPr="00712FEA">
        <w:rPr>
          <w:rFonts w:ascii="Arial" w:hAnsi="Arial" w:cs="Arial"/>
          <w:sz w:val="22"/>
          <w:szCs w:val="22"/>
        </w:rPr>
        <w:t xml:space="preserve">За да упражните някое от изброените по-горе Ваши права, подайте заявление като използвате определената за това </w:t>
      </w:r>
      <w:r w:rsidRPr="00712FEA">
        <w:rPr>
          <w:rFonts w:ascii="Arial" w:hAnsi="Arial" w:cs="Arial"/>
          <w:color w:val="000080"/>
          <w:sz w:val="22"/>
          <w:szCs w:val="22"/>
          <w:u w:val="single" w:color="000080"/>
        </w:rPr>
        <w:t>бланка</w:t>
      </w:r>
      <w:hyperlink r:id="rId11">
        <w:r w:rsidRPr="00712FEA">
          <w:rPr>
            <w:rFonts w:ascii="Arial" w:hAnsi="Arial" w:cs="Arial"/>
            <w:sz w:val="22"/>
            <w:szCs w:val="22"/>
          </w:rPr>
          <w:t xml:space="preserve"> </w:t>
        </w:r>
      </w:hyperlink>
      <w:r w:rsidRPr="00712FEA">
        <w:rPr>
          <w:rFonts w:ascii="Arial" w:hAnsi="Arial" w:cs="Arial"/>
          <w:sz w:val="22"/>
          <w:szCs w:val="22"/>
        </w:rPr>
        <w:t xml:space="preserve">и я подайте по някой от посочените в настоящето Уведомление канали за комуникация. Ние ще приемем Вашето искане и ако не сте използвали формата, която ви предоставяме, но при всички случаи, за да бъде разгледано, то трябва да отговоря на минималните законови изисквания – да е в писмена форма и да съдържа: </w:t>
      </w:r>
    </w:p>
    <w:p w14:paraId="69BB5956" w14:textId="77777777" w:rsidR="005D75E5" w:rsidRPr="00712FEA" w:rsidRDefault="00E20CC7" w:rsidP="009C7829">
      <w:pPr>
        <w:widowControl/>
        <w:numPr>
          <w:ilvl w:val="0"/>
          <w:numId w:val="4"/>
        </w:numPr>
        <w:suppressAutoHyphens w:val="0"/>
        <w:spacing w:after="120"/>
        <w:ind w:hanging="247"/>
        <w:jc w:val="both"/>
        <w:rPr>
          <w:rFonts w:ascii="Arial" w:hAnsi="Arial" w:cs="Arial"/>
          <w:sz w:val="22"/>
          <w:szCs w:val="22"/>
        </w:rPr>
      </w:pPr>
      <w:r w:rsidRPr="00712FEA">
        <w:rPr>
          <w:rFonts w:ascii="Arial" w:hAnsi="Arial" w:cs="Arial"/>
          <w:sz w:val="22"/>
          <w:szCs w:val="22"/>
        </w:rPr>
        <w:t>И</w:t>
      </w:r>
      <w:r w:rsidR="005D75E5" w:rsidRPr="00712FEA">
        <w:rPr>
          <w:rFonts w:ascii="Arial" w:hAnsi="Arial" w:cs="Arial"/>
          <w:sz w:val="22"/>
          <w:szCs w:val="22"/>
        </w:rPr>
        <w:t xml:space="preserve">ме, адрес, единен граждански номер или личен номер на чужденец или друг аналогичен идентификатор, или други идентификационни данни на физическото лице, определени от администратора, във връзка с извършваната от него дейност; </w:t>
      </w:r>
    </w:p>
    <w:p w14:paraId="535F1561" w14:textId="77777777" w:rsidR="005D75E5" w:rsidRPr="00712FEA" w:rsidRDefault="00E20CC7" w:rsidP="009C7829">
      <w:pPr>
        <w:widowControl/>
        <w:numPr>
          <w:ilvl w:val="0"/>
          <w:numId w:val="4"/>
        </w:numPr>
        <w:suppressAutoHyphens w:val="0"/>
        <w:spacing w:after="120"/>
        <w:ind w:hanging="247"/>
        <w:jc w:val="both"/>
        <w:rPr>
          <w:rFonts w:ascii="Arial" w:hAnsi="Arial" w:cs="Arial"/>
          <w:sz w:val="22"/>
          <w:szCs w:val="22"/>
        </w:rPr>
      </w:pPr>
      <w:r w:rsidRPr="00712FEA">
        <w:rPr>
          <w:rFonts w:ascii="Arial" w:hAnsi="Arial" w:cs="Arial"/>
          <w:sz w:val="22"/>
          <w:szCs w:val="22"/>
        </w:rPr>
        <w:t>О</w:t>
      </w:r>
      <w:r w:rsidR="005D75E5" w:rsidRPr="00712FEA">
        <w:rPr>
          <w:rFonts w:ascii="Arial" w:hAnsi="Arial" w:cs="Arial"/>
          <w:sz w:val="22"/>
          <w:szCs w:val="22"/>
        </w:rPr>
        <w:t xml:space="preserve">писание на искането; </w:t>
      </w:r>
    </w:p>
    <w:p w14:paraId="01C3FB9D" w14:textId="77777777" w:rsidR="005D75E5" w:rsidRPr="00712FEA" w:rsidRDefault="00E20CC7" w:rsidP="009C7829">
      <w:pPr>
        <w:widowControl/>
        <w:numPr>
          <w:ilvl w:val="0"/>
          <w:numId w:val="4"/>
        </w:numPr>
        <w:suppressAutoHyphens w:val="0"/>
        <w:spacing w:after="120"/>
        <w:ind w:hanging="247"/>
        <w:jc w:val="both"/>
        <w:rPr>
          <w:rFonts w:ascii="Arial" w:hAnsi="Arial" w:cs="Arial"/>
          <w:sz w:val="22"/>
          <w:szCs w:val="22"/>
        </w:rPr>
      </w:pPr>
      <w:r w:rsidRPr="00712FEA">
        <w:rPr>
          <w:rFonts w:ascii="Arial" w:hAnsi="Arial" w:cs="Arial"/>
          <w:sz w:val="22"/>
          <w:szCs w:val="22"/>
        </w:rPr>
        <w:t>П</w:t>
      </w:r>
      <w:r w:rsidR="005D75E5" w:rsidRPr="00712FEA">
        <w:rPr>
          <w:rFonts w:ascii="Arial" w:hAnsi="Arial" w:cs="Arial"/>
          <w:sz w:val="22"/>
          <w:szCs w:val="22"/>
        </w:rPr>
        <w:t xml:space="preserve">редпочитана форма за получаване на информация при упражняване на правата по чл. 15 – 22 от Регламент (ЕС) 2016/679; </w:t>
      </w:r>
    </w:p>
    <w:p w14:paraId="5698738D" w14:textId="77777777" w:rsidR="00E20CC7" w:rsidRPr="00712FEA" w:rsidRDefault="00E20CC7" w:rsidP="009C7829">
      <w:pPr>
        <w:widowControl/>
        <w:numPr>
          <w:ilvl w:val="0"/>
          <w:numId w:val="4"/>
        </w:numPr>
        <w:suppressAutoHyphens w:val="0"/>
        <w:spacing w:after="120"/>
        <w:ind w:hanging="247"/>
        <w:jc w:val="both"/>
        <w:rPr>
          <w:rFonts w:ascii="Arial" w:hAnsi="Arial" w:cs="Arial"/>
          <w:sz w:val="22"/>
          <w:szCs w:val="22"/>
        </w:rPr>
      </w:pPr>
      <w:r w:rsidRPr="00712FEA">
        <w:rPr>
          <w:rFonts w:ascii="Arial" w:hAnsi="Arial" w:cs="Arial"/>
          <w:sz w:val="22"/>
          <w:szCs w:val="22"/>
        </w:rPr>
        <w:t>П</w:t>
      </w:r>
      <w:r w:rsidR="005D75E5" w:rsidRPr="00712FEA">
        <w:rPr>
          <w:rFonts w:ascii="Arial" w:hAnsi="Arial" w:cs="Arial"/>
          <w:sz w:val="22"/>
          <w:szCs w:val="22"/>
        </w:rPr>
        <w:t xml:space="preserve">одпис, дата на подаване на заявлението и адрес за кореспонденция. </w:t>
      </w:r>
    </w:p>
    <w:p w14:paraId="3195C6F0" w14:textId="77777777" w:rsidR="005D75E5" w:rsidRPr="00712FEA" w:rsidRDefault="00E20CC7" w:rsidP="009C7829">
      <w:pPr>
        <w:widowControl/>
        <w:numPr>
          <w:ilvl w:val="0"/>
          <w:numId w:val="4"/>
        </w:numPr>
        <w:suppressAutoHyphens w:val="0"/>
        <w:spacing w:after="120"/>
        <w:ind w:hanging="247"/>
        <w:jc w:val="both"/>
        <w:rPr>
          <w:rFonts w:ascii="Arial" w:hAnsi="Arial" w:cs="Arial"/>
          <w:sz w:val="22"/>
          <w:szCs w:val="22"/>
        </w:rPr>
      </w:pPr>
      <w:r w:rsidRPr="00712FEA">
        <w:rPr>
          <w:rFonts w:ascii="Arial" w:hAnsi="Arial" w:cs="Arial"/>
          <w:sz w:val="22"/>
          <w:szCs w:val="22"/>
        </w:rPr>
        <w:t>П</w:t>
      </w:r>
      <w:r w:rsidR="005D75E5" w:rsidRPr="00712FEA">
        <w:rPr>
          <w:rFonts w:ascii="Arial" w:hAnsi="Arial" w:cs="Arial"/>
          <w:sz w:val="22"/>
          <w:szCs w:val="22"/>
        </w:rPr>
        <w:t xml:space="preserve">ри подаването на заявление от упълномощено лице към заявлението се прилага и пълномощното. </w:t>
      </w:r>
    </w:p>
    <w:p w14:paraId="71F316A0" w14:textId="77777777" w:rsidR="005D75E5" w:rsidRPr="00712FEA" w:rsidRDefault="005D75E5" w:rsidP="00712FEA">
      <w:pPr>
        <w:spacing w:before="120" w:after="120"/>
        <w:jc w:val="both"/>
        <w:rPr>
          <w:rFonts w:ascii="Arial" w:eastAsiaTheme="majorEastAsia" w:hAnsi="Arial" w:cs="Arial"/>
          <w:b/>
          <w:sz w:val="22"/>
          <w:szCs w:val="22"/>
        </w:rPr>
      </w:pPr>
      <w:r w:rsidRPr="00712FEA">
        <w:rPr>
          <w:rFonts w:ascii="Arial" w:eastAsiaTheme="majorEastAsia" w:hAnsi="Arial" w:cs="Arial"/>
          <w:b/>
          <w:sz w:val="22"/>
          <w:szCs w:val="22"/>
        </w:rPr>
        <w:t xml:space="preserve">Вашето право на жалба до надзорен орган </w:t>
      </w:r>
    </w:p>
    <w:p w14:paraId="15B7DF87" w14:textId="77777777" w:rsidR="005D75E5" w:rsidRPr="00712FEA" w:rsidRDefault="005D75E5" w:rsidP="0072071D">
      <w:pPr>
        <w:spacing w:after="120"/>
        <w:jc w:val="both"/>
        <w:rPr>
          <w:rFonts w:ascii="Arial" w:hAnsi="Arial" w:cs="Arial"/>
          <w:sz w:val="22"/>
          <w:szCs w:val="22"/>
        </w:rPr>
      </w:pPr>
      <w:r w:rsidRPr="00712FEA">
        <w:rPr>
          <w:rFonts w:ascii="Arial" w:hAnsi="Arial" w:cs="Arial"/>
          <w:sz w:val="22"/>
          <w:szCs w:val="22"/>
        </w:rPr>
        <w:t xml:space="preserve">Вие имате право на жалба до надзорен орган във връзка с обработването на вашите лични данни. Надзорен орган в Република България е Комисията за защита на личните данни, гр. София 1592, бул. „Проф. Цветан Лазаров" № 2, тел.: +359 2 915 3 518, kzld@government.bg, kzld@cpdp.bg, www.cpdp.bg </w:t>
      </w:r>
    </w:p>
    <w:p w14:paraId="4A070AFE" w14:textId="77777777" w:rsidR="005D75E5" w:rsidRPr="00712FEA" w:rsidRDefault="005D75E5" w:rsidP="00712FEA">
      <w:pPr>
        <w:spacing w:before="120" w:after="120"/>
        <w:jc w:val="both"/>
        <w:rPr>
          <w:rFonts w:ascii="Arial" w:eastAsiaTheme="majorEastAsia" w:hAnsi="Arial" w:cs="Arial"/>
          <w:b/>
          <w:sz w:val="22"/>
          <w:szCs w:val="22"/>
        </w:rPr>
      </w:pPr>
      <w:r w:rsidRPr="00712FEA">
        <w:rPr>
          <w:rFonts w:ascii="Arial" w:eastAsiaTheme="majorEastAsia" w:hAnsi="Arial" w:cs="Arial"/>
          <w:b/>
          <w:sz w:val="22"/>
          <w:szCs w:val="22"/>
        </w:rPr>
        <w:t xml:space="preserve">Колко време съхраняваме информация за вас </w:t>
      </w:r>
    </w:p>
    <w:p w14:paraId="0B3DA105" w14:textId="09182B08" w:rsidR="00904A4A" w:rsidRPr="00712FEA" w:rsidRDefault="005D75E5" w:rsidP="00421702">
      <w:pPr>
        <w:spacing w:after="120"/>
        <w:jc w:val="both"/>
        <w:rPr>
          <w:rFonts w:ascii="Arial" w:hAnsi="Arial" w:cs="Arial"/>
          <w:sz w:val="22"/>
          <w:szCs w:val="22"/>
        </w:rPr>
      </w:pPr>
      <w:r w:rsidRPr="00712FEA">
        <w:rPr>
          <w:rFonts w:ascii="Arial" w:hAnsi="Arial" w:cs="Arial"/>
          <w:sz w:val="22"/>
          <w:szCs w:val="22"/>
        </w:rPr>
        <w:t xml:space="preserve">Стремим се да поддържаме </w:t>
      </w:r>
      <w:r w:rsidR="0013714D" w:rsidRPr="00712FEA">
        <w:rPr>
          <w:rFonts w:ascii="Arial" w:hAnsi="Arial" w:cs="Arial"/>
          <w:sz w:val="22"/>
          <w:szCs w:val="22"/>
        </w:rPr>
        <w:t xml:space="preserve">информацията </w:t>
      </w:r>
      <w:r w:rsidRPr="00712FEA">
        <w:rPr>
          <w:rFonts w:ascii="Arial" w:hAnsi="Arial" w:cs="Arial"/>
          <w:sz w:val="22"/>
          <w:szCs w:val="22"/>
        </w:rPr>
        <w:t>точна и актуална и да не я държим за по</w:t>
      </w:r>
      <w:r w:rsidR="0013714D" w:rsidRPr="00712FEA">
        <w:rPr>
          <w:rFonts w:ascii="Arial" w:hAnsi="Arial" w:cs="Arial"/>
          <w:sz w:val="22"/>
          <w:szCs w:val="22"/>
        </w:rPr>
        <w:t>-</w:t>
      </w:r>
      <w:r w:rsidRPr="00712FEA">
        <w:rPr>
          <w:rFonts w:ascii="Arial" w:hAnsi="Arial" w:cs="Arial"/>
          <w:sz w:val="22"/>
          <w:szCs w:val="22"/>
        </w:rPr>
        <w:t xml:space="preserve">дълго време, отколкото е необходимо. Сроковете на съхранение на личните данни, които </w:t>
      </w:r>
      <w:r w:rsidR="00421702">
        <w:rPr>
          <w:rFonts w:ascii="Arial" w:hAnsi="Arial" w:cs="Arial"/>
          <w:sz w:val="22"/>
          <w:szCs w:val="22"/>
        </w:rPr>
        <w:t>„</w:t>
      </w:r>
      <w:r w:rsidR="0013714D" w:rsidRPr="00712FEA">
        <w:rPr>
          <w:rFonts w:ascii="Arial" w:hAnsi="Arial" w:cs="Arial"/>
          <w:sz w:val="22"/>
          <w:szCs w:val="22"/>
        </w:rPr>
        <w:t>София Тех Парк</w:t>
      </w:r>
      <w:r w:rsidR="00421702">
        <w:rPr>
          <w:rFonts w:ascii="Arial" w:hAnsi="Arial" w:cs="Arial"/>
          <w:sz w:val="22"/>
          <w:szCs w:val="22"/>
        </w:rPr>
        <w:t>“</w:t>
      </w:r>
      <w:r w:rsidR="0013714D" w:rsidRPr="00712FEA">
        <w:rPr>
          <w:rFonts w:ascii="Arial" w:hAnsi="Arial" w:cs="Arial"/>
          <w:sz w:val="22"/>
          <w:szCs w:val="22"/>
        </w:rPr>
        <w:t xml:space="preserve"> АД</w:t>
      </w:r>
      <w:r w:rsidRPr="00712FEA">
        <w:rPr>
          <w:rFonts w:ascii="Arial" w:hAnsi="Arial" w:cs="Arial"/>
          <w:sz w:val="22"/>
          <w:szCs w:val="22"/>
        </w:rPr>
        <w:t xml:space="preserve"> обработва, са съобразени с определеното в нормативните актове</w:t>
      </w:r>
      <w:r w:rsidR="0013714D" w:rsidRPr="00712FEA">
        <w:rPr>
          <w:rFonts w:ascii="Arial" w:hAnsi="Arial" w:cs="Arial"/>
          <w:sz w:val="22"/>
          <w:szCs w:val="22"/>
        </w:rPr>
        <w:t xml:space="preserve"> и в Номенклатура на делата със срокове за съхраняване на </w:t>
      </w:r>
      <w:r w:rsidR="00685DFD">
        <w:rPr>
          <w:rFonts w:ascii="Arial" w:hAnsi="Arial" w:cs="Arial"/>
          <w:sz w:val="22"/>
          <w:szCs w:val="22"/>
        </w:rPr>
        <w:t>„</w:t>
      </w:r>
      <w:r w:rsidR="0013714D" w:rsidRPr="00712FEA">
        <w:rPr>
          <w:rFonts w:ascii="Arial" w:hAnsi="Arial" w:cs="Arial"/>
          <w:sz w:val="22"/>
          <w:szCs w:val="22"/>
        </w:rPr>
        <w:t>София Тех Парк</w:t>
      </w:r>
      <w:r w:rsidR="00685DFD">
        <w:rPr>
          <w:rFonts w:ascii="Arial" w:hAnsi="Arial" w:cs="Arial"/>
          <w:sz w:val="22"/>
          <w:szCs w:val="22"/>
        </w:rPr>
        <w:t>“</w:t>
      </w:r>
      <w:r w:rsidR="0013714D" w:rsidRPr="00712FEA">
        <w:rPr>
          <w:rFonts w:ascii="Arial" w:hAnsi="Arial" w:cs="Arial"/>
          <w:sz w:val="22"/>
          <w:szCs w:val="22"/>
        </w:rPr>
        <w:t xml:space="preserve"> АД</w:t>
      </w:r>
      <w:r w:rsidRPr="00712FEA">
        <w:rPr>
          <w:rFonts w:ascii="Arial" w:hAnsi="Arial" w:cs="Arial"/>
          <w:sz w:val="22"/>
          <w:szCs w:val="22"/>
        </w:rPr>
        <w:t>.</w:t>
      </w:r>
    </w:p>
    <w:p w14:paraId="62F96023" w14:textId="6A2085A0" w:rsidR="001B0084" w:rsidRPr="00712FEA" w:rsidRDefault="001B0084" w:rsidP="00712FEA">
      <w:pPr>
        <w:spacing w:before="120" w:after="120"/>
        <w:jc w:val="both"/>
        <w:rPr>
          <w:rFonts w:ascii="Arial" w:eastAsiaTheme="majorEastAsia" w:hAnsi="Arial" w:cs="Arial"/>
          <w:b/>
          <w:sz w:val="22"/>
          <w:szCs w:val="22"/>
        </w:rPr>
      </w:pPr>
      <w:r w:rsidRPr="00712FEA">
        <w:rPr>
          <w:rFonts w:ascii="Arial" w:eastAsiaTheme="majorEastAsia" w:hAnsi="Arial" w:cs="Arial"/>
          <w:b/>
          <w:sz w:val="22"/>
          <w:szCs w:val="22"/>
        </w:rPr>
        <w:t>Правни основания, които ползваме за обработване на лични данни</w:t>
      </w:r>
    </w:p>
    <w:p w14:paraId="13EA08BE" w14:textId="77777777" w:rsidR="001B0084" w:rsidRPr="00712FEA" w:rsidRDefault="003529E7" w:rsidP="0072071D">
      <w:pPr>
        <w:spacing w:after="120"/>
        <w:jc w:val="both"/>
        <w:rPr>
          <w:rFonts w:ascii="Arial" w:hAnsi="Arial" w:cs="Arial"/>
          <w:sz w:val="22"/>
          <w:szCs w:val="22"/>
        </w:rPr>
      </w:pPr>
      <w:r w:rsidRPr="00712FEA">
        <w:rPr>
          <w:rFonts w:ascii="Arial" w:hAnsi="Arial" w:cs="Arial"/>
          <w:sz w:val="22"/>
          <w:szCs w:val="22"/>
        </w:rPr>
        <w:t>В многобройните и</w:t>
      </w:r>
      <w:r w:rsidR="001B0084" w:rsidRPr="00712FEA">
        <w:rPr>
          <w:rFonts w:ascii="Arial" w:hAnsi="Arial" w:cs="Arial"/>
          <w:sz w:val="22"/>
          <w:szCs w:val="22"/>
        </w:rPr>
        <w:t xml:space="preserve"> различни направления на дейността </w:t>
      </w:r>
      <w:r w:rsidRPr="00712FEA">
        <w:rPr>
          <w:rFonts w:ascii="Arial" w:hAnsi="Arial" w:cs="Arial"/>
          <w:sz w:val="22"/>
          <w:szCs w:val="22"/>
        </w:rPr>
        <w:t xml:space="preserve">си </w:t>
      </w:r>
      <w:r w:rsidR="001B0084" w:rsidRPr="00712FEA">
        <w:rPr>
          <w:rFonts w:ascii="Arial" w:hAnsi="Arial" w:cs="Arial"/>
          <w:sz w:val="22"/>
          <w:szCs w:val="22"/>
        </w:rPr>
        <w:t>обработва</w:t>
      </w:r>
      <w:r w:rsidRPr="00712FEA">
        <w:rPr>
          <w:rFonts w:ascii="Arial" w:hAnsi="Arial" w:cs="Arial"/>
          <w:sz w:val="22"/>
          <w:szCs w:val="22"/>
        </w:rPr>
        <w:t>ме</w:t>
      </w:r>
      <w:r w:rsidR="001B0084" w:rsidRPr="00712FEA">
        <w:rPr>
          <w:rFonts w:ascii="Arial" w:hAnsi="Arial" w:cs="Arial"/>
          <w:sz w:val="22"/>
          <w:szCs w:val="22"/>
        </w:rPr>
        <w:t xml:space="preserve"> лични данни на различни правни основания по Общия регламент относно защитата на данните.</w:t>
      </w:r>
    </w:p>
    <w:p w14:paraId="7864E2BF" w14:textId="07D54BB8" w:rsidR="001B0084" w:rsidRPr="00712FEA" w:rsidRDefault="002F160B" w:rsidP="0072071D">
      <w:pPr>
        <w:spacing w:after="120"/>
        <w:jc w:val="both"/>
        <w:rPr>
          <w:rFonts w:ascii="Arial" w:hAnsi="Arial" w:cs="Arial"/>
          <w:sz w:val="22"/>
          <w:szCs w:val="22"/>
        </w:rPr>
      </w:pPr>
      <w:r w:rsidRPr="00712FEA">
        <w:rPr>
          <w:rFonts w:ascii="Arial" w:hAnsi="Arial" w:cs="Arial"/>
          <w:sz w:val="22"/>
          <w:szCs w:val="22"/>
        </w:rPr>
        <w:t xml:space="preserve">В много от случаите </w:t>
      </w:r>
      <w:r w:rsidR="001B0084" w:rsidRPr="00712FEA">
        <w:rPr>
          <w:rFonts w:ascii="Arial" w:hAnsi="Arial" w:cs="Arial"/>
          <w:sz w:val="22"/>
          <w:szCs w:val="22"/>
        </w:rPr>
        <w:t xml:space="preserve">обработваме лични данни в изпълнение на конкретно правно задължение, произтичащо от КТ, КСО, ЗСч, ЗДДФЛ, ЗНАФ, </w:t>
      </w:r>
      <w:r w:rsidRPr="00712FEA">
        <w:rPr>
          <w:rFonts w:ascii="Arial" w:hAnsi="Arial" w:cs="Arial"/>
          <w:sz w:val="22"/>
          <w:szCs w:val="22"/>
        </w:rPr>
        <w:t xml:space="preserve">ПРУПДТДДУК, </w:t>
      </w:r>
      <w:r w:rsidR="001B0084" w:rsidRPr="00712FEA">
        <w:rPr>
          <w:rFonts w:ascii="Arial" w:hAnsi="Arial" w:cs="Arial"/>
          <w:sz w:val="22"/>
          <w:szCs w:val="22"/>
        </w:rPr>
        <w:t>НРВПО и тогава правното основание е: чл. 6, параграф 1, б. „б“ от ОРЗД - обработването е необходимо за спазването на законово задължение, което се прилага спрямо администратора</w:t>
      </w:r>
      <w:r w:rsidR="00685DFD">
        <w:rPr>
          <w:rFonts w:ascii="Arial" w:hAnsi="Arial" w:cs="Arial"/>
          <w:sz w:val="22"/>
          <w:szCs w:val="22"/>
        </w:rPr>
        <w:t>.</w:t>
      </w:r>
    </w:p>
    <w:p w14:paraId="45CF1455" w14:textId="068B1140" w:rsidR="001B0084" w:rsidRPr="00712FEA" w:rsidRDefault="001B0084" w:rsidP="0072071D">
      <w:pPr>
        <w:spacing w:after="120"/>
        <w:jc w:val="both"/>
        <w:rPr>
          <w:rFonts w:ascii="Arial" w:hAnsi="Arial" w:cs="Arial"/>
          <w:sz w:val="22"/>
          <w:szCs w:val="22"/>
        </w:rPr>
      </w:pPr>
      <w:r w:rsidRPr="00712FEA">
        <w:rPr>
          <w:rFonts w:ascii="Arial" w:hAnsi="Arial" w:cs="Arial"/>
          <w:sz w:val="22"/>
          <w:szCs w:val="22"/>
        </w:rPr>
        <w:lastRenderedPageBreak/>
        <w:t>За целите на</w:t>
      </w:r>
      <w:r w:rsidR="006449F9" w:rsidRPr="00712FEA">
        <w:rPr>
          <w:rFonts w:ascii="Arial" w:hAnsi="Arial" w:cs="Arial"/>
          <w:sz w:val="22"/>
          <w:szCs w:val="22"/>
        </w:rPr>
        <w:t xml:space="preserve"> подготовката, </w:t>
      </w:r>
      <w:r w:rsidRPr="00712FEA">
        <w:rPr>
          <w:rFonts w:ascii="Arial" w:hAnsi="Arial" w:cs="Arial"/>
          <w:sz w:val="22"/>
          <w:szCs w:val="22"/>
        </w:rPr>
        <w:t>сключване</w:t>
      </w:r>
      <w:r w:rsidR="006449F9" w:rsidRPr="00712FEA">
        <w:rPr>
          <w:rFonts w:ascii="Arial" w:hAnsi="Arial" w:cs="Arial"/>
          <w:sz w:val="22"/>
          <w:szCs w:val="22"/>
        </w:rPr>
        <w:t>то</w:t>
      </w:r>
      <w:r w:rsidRPr="00712FEA">
        <w:rPr>
          <w:rFonts w:ascii="Arial" w:hAnsi="Arial" w:cs="Arial"/>
          <w:sz w:val="22"/>
          <w:szCs w:val="22"/>
        </w:rPr>
        <w:t xml:space="preserve"> и изпълнение</w:t>
      </w:r>
      <w:r w:rsidR="006449F9" w:rsidRPr="00712FEA">
        <w:rPr>
          <w:rFonts w:ascii="Arial" w:hAnsi="Arial" w:cs="Arial"/>
          <w:sz w:val="22"/>
          <w:szCs w:val="22"/>
        </w:rPr>
        <w:t>то</w:t>
      </w:r>
      <w:r w:rsidRPr="00712FEA">
        <w:rPr>
          <w:rFonts w:ascii="Arial" w:hAnsi="Arial" w:cs="Arial"/>
          <w:sz w:val="22"/>
          <w:szCs w:val="22"/>
        </w:rPr>
        <w:t xml:space="preserve"> на договори, се позоваваме на: чл. 6, параграф 1, б. „б“ от ОРЗД обработването е необходимо за изпълнението на договор, по който субектът на данните е страна, или за предприемане на стъпки по искане на субекта на данните преди сключването на договор</w:t>
      </w:r>
      <w:r w:rsidR="00685DFD">
        <w:rPr>
          <w:rFonts w:ascii="Arial" w:hAnsi="Arial" w:cs="Arial"/>
          <w:sz w:val="22"/>
          <w:szCs w:val="22"/>
        </w:rPr>
        <w:t>.</w:t>
      </w:r>
      <w:r w:rsidRPr="00712FEA">
        <w:rPr>
          <w:rFonts w:ascii="Arial" w:hAnsi="Arial" w:cs="Arial"/>
          <w:sz w:val="22"/>
          <w:szCs w:val="22"/>
        </w:rPr>
        <w:t xml:space="preserve"> </w:t>
      </w:r>
    </w:p>
    <w:p w14:paraId="5AE7CF79" w14:textId="2021764E" w:rsidR="001B0084" w:rsidRPr="00712FEA" w:rsidRDefault="001B0084" w:rsidP="0072071D">
      <w:pPr>
        <w:spacing w:after="120"/>
        <w:jc w:val="both"/>
        <w:rPr>
          <w:rFonts w:ascii="Arial" w:hAnsi="Arial" w:cs="Arial"/>
          <w:sz w:val="22"/>
          <w:szCs w:val="22"/>
        </w:rPr>
      </w:pPr>
      <w:r w:rsidRPr="00712FEA">
        <w:rPr>
          <w:rFonts w:ascii="Arial" w:hAnsi="Arial" w:cs="Arial"/>
          <w:sz w:val="22"/>
          <w:szCs w:val="22"/>
        </w:rPr>
        <w:t xml:space="preserve">Видеонаблюдението </w:t>
      </w:r>
      <w:r w:rsidR="003529E7" w:rsidRPr="00712FEA">
        <w:rPr>
          <w:rFonts w:ascii="Arial" w:hAnsi="Arial" w:cs="Arial"/>
          <w:sz w:val="22"/>
          <w:szCs w:val="22"/>
        </w:rPr>
        <w:t>на територия</w:t>
      </w:r>
      <w:r w:rsidR="0002632F" w:rsidRPr="00712FEA">
        <w:rPr>
          <w:rFonts w:ascii="Arial" w:hAnsi="Arial" w:cs="Arial"/>
          <w:sz w:val="22"/>
          <w:szCs w:val="22"/>
        </w:rPr>
        <w:t>та</w:t>
      </w:r>
      <w:r w:rsidR="003529E7" w:rsidRPr="00712FEA">
        <w:rPr>
          <w:rFonts w:ascii="Arial" w:hAnsi="Arial" w:cs="Arial"/>
          <w:sz w:val="22"/>
          <w:szCs w:val="22"/>
        </w:rPr>
        <w:t xml:space="preserve"> на парка </w:t>
      </w:r>
      <w:r w:rsidR="00C01300" w:rsidRPr="00712FEA">
        <w:rPr>
          <w:rFonts w:ascii="Arial" w:hAnsi="Arial" w:cs="Arial"/>
          <w:sz w:val="22"/>
          <w:szCs w:val="22"/>
        </w:rPr>
        <w:t xml:space="preserve">и </w:t>
      </w:r>
      <w:r w:rsidR="0002632F" w:rsidRPr="0072071D">
        <w:rPr>
          <w:rFonts w:ascii="Arial" w:hAnsi="Arial" w:cs="Arial"/>
          <w:sz w:val="22"/>
          <w:szCs w:val="22"/>
        </w:rPr>
        <w:t>при входовете</w:t>
      </w:r>
      <w:r w:rsidR="00C01300" w:rsidRPr="0072071D">
        <w:rPr>
          <w:rFonts w:ascii="Arial" w:hAnsi="Arial" w:cs="Arial"/>
          <w:sz w:val="22"/>
          <w:szCs w:val="22"/>
        </w:rPr>
        <w:t xml:space="preserve"> </w:t>
      </w:r>
      <w:r w:rsidR="0002632F" w:rsidRPr="0072071D">
        <w:rPr>
          <w:rFonts w:ascii="Arial" w:hAnsi="Arial" w:cs="Arial"/>
          <w:sz w:val="22"/>
          <w:szCs w:val="22"/>
        </w:rPr>
        <w:t>на</w:t>
      </w:r>
      <w:r w:rsidR="00C01300" w:rsidRPr="0072071D">
        <w:rPr>
          <w:rFonts w:ascii="Arial" w:hAnsi="Arial" w:cs="Arial"/>
          <w:sz w:val="22"/>
          <w:szCs w:val="22"/>
        </w:rPr>
        <w:t xml:space="preserve"> сградите </w:t>
      </w:r>
      <w:r w:rsidR="00C01300" w:rsidRPr="00712FEA">
        <w:rPr>
          <w:rFonts w:ascii="Arial" w:hAnsi="Arial" w:cs="Arial"/>
          <w:sz w:val="22"/>
          <w:szCs w:val="22"/>
        </w:rPr>
        <w:t>на „</w:t>
      </w:r>
      <w:r w:rsidR="00B21CF9">
        <w:rPr>
          <w:rFonts w:ascii="Arial" w:hAnsi="Arial" w:cs="Arial"/>
          <w:sz w:val="22"/>
          <w:szCs w:val="22"/>
        </w:rPr>
        <w:t xml:space="preserve">София </w:t>
      </w:r>
      <w:r w:rsidR="00C01300" w:rsidRPr="00712FEA">
        <w:rPr>
          <w:rFonts w:ascii="Arial" w:hAnsi="Arial" w:cs="Arial"/>
          <w:sz w:val="22"/>
          <w:szCs w:val="22"/>
        </w:rPr>
        <w:t xml:space="preserve">Тех Парк“ АД </w:t>
      </w:r>
      <w:r w:rsidR="00B91D1B" w:rsidRPr="00DA6535">
        <w:rPr>
          <w:rFonts w:ascii="Arial" w:hAnsi="Arial" w:cs="Arial"/>
          <w:sz w:val="22"/>
          <w:szCs w:val="22"/>
        </w:rPr>
        <w:t>се извършва с цел осигуряване безопасността на служители и посетители, както и охрана на имущество на</w:t>
      </w:r>
      <w:r w:rsidR="00B91D1B">
        <w:rPr>
          <w:rFonts w:ascii="Arial" w:hAnsi="Arial" w:cs="Arial"/>
          <w:sz w:val="22"/>
          <w:szCs w:val="22"/>
        </w:rPr>
        <w:t xml:space="preserve"> основание:</w:t>
      </w:r>
      <w:r w:rsidR="00685DFD">
        <w:rPr>
          <w:rFonts w:ascii="Arial" w:hAnsi="Arial" w:cs="Arial"/>
          <w:sz w:val="22"/>
          <w:szCs w:val="22"/>
        </w:rPr>
        <w:t xml:space="preserve"> </w:t>
      </w:r>
      <w:r w:rsidR="00C01300" w:rsidRPr="00712FEA">
        <w:rPr>
          <w:rFonts w:ascii="Arial" w:hAnsi="Arial" w:cs="Arial"/>
          <w:sz w:val="22"/>
          <w:szCs w:val="22"/>
        </w:rPr>
        <w:t>чл. 6 параграф 1</w:t>
      </w:r>
      <w:r w:rsidR="007E5EE8" w:rsidRPr="00712FEA">
        <w:rPr>
          <w:rFonts w:ascii="Arial" w:hAnsi="Arial" w:cs="Arial"/>
          <w:sz w:val="22"/>
          <w:szCs w:val="22"/>
        </w:rPr>
        <w:t>,</w:t>
      </w:r>
      <w:r w:rsidR="00C01300" w:rsidRPr="00712FEA">
        <w:rPr>
          <w:rFonts w:ascii="Arial" w:hAnsi="Arial" w:cs="Arial"/>
          <w:sz w:val="22"/>
          <w:szCs w:val="22"/>
        </w:rPr>
        <w:t xml:space="preserve"> б. „е“ </w:t>
      </w:r>
      <w:r w:rsidR="007E5EE8" w:rsidRPr="00712FEA">
        <w:rPr>
          <w:rFonts w:ascii="Arial" w:hAnsi="Arial" w:cs="Arial"/>
          <w:sz w:val="22"/>
          <w:szCs w:val="22"/>
        </w:rPr>
        <w:t xml:space="preserve">от ОРЗД </w:t>
      </w:r>
      <w:r w:rsidR="00C01300" w:rsidRPr="00712FEA">
        <w:rPr>
          <w:rFonts w:ascii="Arial" w:hAnsi="Arial" w:cs="Arial"/>
          <w:sz w:val="22"/>
          <w:szCs w:val="22"/>
        </w:rPr>
        <w:t>- обработването е необходимо за целите на легитимните интереси на администратора</w:t>
      </w:r>
      <w:r w:rsidR="00685DFD">
        <w:rPr>
          <w:rFonts w:ascii="Arial" w:hAnsi="Arial" w:cs="Arial"/>
          <w:sz w:val="22"/>
          <w:szCs w:val="22"/>
        </w:rPr>
        <w:t>.</w:t>
      </w:r>
      <w:r w:rsidR="00C01300" w:rsidRPr="00712FEA">
        <w:rPr>
          <w:rFonts w:ascii="Arial" w:hAnsi="Arial" w:cs="Arial"/>
          <w:sz w:val="22"/>
          <w:szCs w:val="22"/>
        </w:rPr>
        <w:t xml:space="preserve"> </w:t>
      </w:r>
    </w:p>
    <w:p w14:paraId="07A7CA10" w14:textId="3EC44EB3" w:rsidR="001B0084" w:rsidRPr="00712FEA" w:rsidRDefault="001B0084">
      <w:pPr>
        <w:spacing w:after="120"/>
        <w:ind w:left="-5"/>
        <w:jc w:val="both"/>
        <w:rPr>
          <w:rFonts w:ascii="Arial" w:hAnsi="Arial" w:cs="Arial"/>
          <w:sz w:val="22"/>
          <w:szCs w:val="22"/>
        </w:rPr>
      </w:pPr>
      <w:r w:rsidRPr="00712FEA">
        <w:rPr>
          <w:rFonts w:ascii="Arial" w:hAnsi="Arial" w:cs="Arial"/>
          <w:sz w:val="22"/>
          <w:szCs w:val="22"/>
        </w:rPr>
        <w:t>Когато обработваме чувствителни данни, каквито са например данните за здравето, ние се съобразяваме с допълнителните изисквания на ОРЗД. Така ние обработваме чувствителни данни на основание: чл. 9, параграф 2, б. „б“ и „з“ от ОРЗД - обработването е необходимо за целите на изпълнението на задълженията на администратора по силата на трудовото право и правото в областта на социалната сигурност и социалната закрила, доколкото това е разрешено от българското законодателство, както и за целите на трудовата медицина.</w:t>
      </w:r>
    </w:p>
    <w:p w14:paraId="482C2068" w14:textId="0C0C03FE" w:rsidR="001B0084" w:rsidRPr="00712FEA" w:rsidRDefault="00C01300" w:rsidP="0072071D">
      <w:pPr>
        <w:spacing w:after="120"/>
        <w:ind w:left="-5"/>
        <w:jc w:val="both"/>
        <w:rPr>
          <w:rFonts w:ascii="Arial" w:hAnsi="Arial" w:cs="Arial"/>
          <w:sz w:val="22"/>
          <w:szCs w:val="22"/>
        </w:rPr>
      </w:pPr>
      <w:r w:rsidRPr="00712FEA">
        <w:rPr>
          <w:rFonts w:ascii="Arial" w:hAnsi="Arial" w:cs="Arial"/>
          <w:sz w:val="22"/>
          <w:szCs w:val="22"/>
        </w:rPr>
        <w:t>В</w:t>
      </w:r>
      <w:r w:rsidR="001B0084" w:rsidRPr="00712FEA">
        <w:rPr>
          <w:rFonts w:ascii="Arial" w:hAnsi="Arial" w:cs="Arial"/>
          <w:sz w:val="22"/>
          <w:szCs w:val="22"/>
        </w:rPr>
        <w:t xml:space="preserve">ъзможно да осъществяваме конкретна дейност на обработване на основание: </w:t>
      </w:r>
      <w:r w:rsidRPr="00712FEA">
        <w:rPr>
          <w:rFonts w:ascii="Arial" w:hAnsi="Arial" w:cs="Arial"/>
          <w:sz w:val="22"/>
          <w:szCs w:val="22"/>
        </w:rPr>
        <w:t>ч</w:t>
      </w:r>
      <w:r w:rsidR="001B0084" w:rsidRPr="00712FEA">
        <w:rPr>
          <w:rFonts w:ascii="Arial" w:hAnsi="Arial" w:cs="Arial"/>
          <w:sz w:val="22"/>
          <w:szCs w:val="22"/>
        </w:rPr>
        <w:t xml:space="preserve">л. 6, параграф 1, б. „а“ от ОРЗД </w:t>
      </w:r>
      <w:r w:rsidRPr="00712FEA">
        <w:rPr>
          <w:rFonts w:ascii="Arial" w:hAnsi="Arial" w:cs="Arial"/>
          <w:sz w:val="22"/>
          <w:szCs w:val="22"/>
        </w:rPr>
        <w:t xml:space="preserve">– когато </w:t>
      </w:r>
      <w:r w:rsidR="001B0084" w:rsidRPr="00712FEA">
        <w:rPr>
          <w:rFonts w:ascii="Arial" w:hAnsi="Arial" w:cs="Arial"/>
          <w:sz w:val="22"/>
          <w:szCs w:val="22"/>
        </w:rPr>
        <w:t>субектът на данните е дал съгласие за обработване на личните му данни за една или повече конкретни цели;</w:t>
      </w:r>
    </w:p>
    <w:p w14:paraId="661629A8" w14:textId="77777777" w:rsidR="004E1AAE" w:rsidRPr="00712FEA" w:rsidRDefault="004E1AAE" w:rsidP="00712FEA">
      <w:pPr>
        <w:spacing w:before="120" w:after="120"/>
        <w:jc w:val="both"/>
        <w:rPr>
          <w:rFonts w:ascii="Arial" w:eastAsiaTheme="majorEastAsia" w:hAnsi="Arial" w:cs="Arial"/>
          <w:b/>
          <w:sz w:val="22"/>
          <w:szCs w:val="22"/>
        </w:rPr>
      </w:pPr>
      <w:r w:rsidRPr="00712FEA">
        <w:rPr>
          <w:rFonts w:ascii="Arial" w:eastAsiaTheme="majorEastAsia" w:hAnsi="Arial" w:cs="Arial"/>
          <w:b/>
          <w:sz w:val="22"/>
          <w:szCs w:val="22"/>
        </w:rPr>
        <w:t>Мерки за осигуряване на защита на Вашите лични данни</w:t>
      </w:r>
    </w:p>
    <w:p w14:paraId="7B49099D" w14:textId="014102A9" w:rsidR="004E1AAE" w:rsidRPr="00712FEA" w:rsidRDefault="005C2231" w:rsidP="007E1F90">
      <w:pPr>
        <w:spacing w:after="120"/>
        <w:ind w:left="-5"/>
        <w:contextualSpacing/>
        <w:jc w:val="both"/>
        <w:rPr>
          <w:rFonts w:ascii="Arial" w:hAnsi="Arial" w:cs="Arial"/>
          <w:sz w:val="22"/>
          <w:szCs w:val="22"/>
        </w:rPr>
      </w:pPr>
      <w:r>
        <w:rPr>
          <w:rFonts w:ascii="Arial" w:hAnsi="Arial" w:cs="Arial"/>
          <w:sz w:val="22"/>
          <w:szCs w:val="22"/>
        </w:rPr>
        <w:t>„</w:t>
      </w:r>
      <w:r w:rsidR="00F36372">
        <w:rPr>
          <w:rFonts w:ascii="Arial" w:hAnsi="Arial" w:cs="Arial"/>
          <w:sz w:val="22"/>
          <w:szCs w:val="22"/>
        </w:rPr>
        <w:t xml:space="preserve">София </w:t>
      </w:r>
      <w:r w:rsidR="004E1AAE" w:rsidRPr="00712FEA">
        <w:rPr>
          <w:rFonts w:ascii="Arial" w:hAnsi="Arial" w:cs="Arial"/>
          <w:sz w:val="22"/>
          <w:szCs w:val="22"/>
        </w:rPr>
        <w:t>Тех Парк</w:t>
      </w:r>
      <w:r>
        <w:rPr>
          <w:rFonts w:ascii="Arial" w:hAnsi="Arial" w:cs="Arial"/>
          <w:sz w:val="22"/>
          <w:szCs w:val="22"/>
        </w:rPr>
        <w:t>“ АД</w:t>
      </w:r>
      <w:r w:rsidR="00B21CF9">
        <w:rPr>
          <w:rFonts w:ascii="Arial" w:hAnsi="Arial" w:cs="Arial"/>
          <w:sz w:val="22"/>
          <w:szCs w:val="22"/>
        </w:rPr>
        <w:t xml:space="preserve"> </w:t>
      </w:r>
      <w:r w:rsidR="004E1AAE" w:rsidRPr="00712FEA">
        <w:rPr>
          <w:rFonts w:ascii="Arial" w:hAnsi="Arial" w:cs="Arial"/>
          <w:sz w:val="22"/>
          <w:szCs w:val="22"/>
        </w:rPr>
        <w:t>следва строги процедури за сигурност при съхранение на личните Ви данни, а също и за да ги предпазим от нерегламентиран достъп, случайна загуба, унищожаване или увреждане. Сигурността на Вашите лични данни е наш приоритет, с който не правим никакви компромиси.</w:t>
      </w:r>
    </w:p>
    <w:p w14:paraId="2903B3FC" w14:textId="00212DC4" w:rsidR="00DB31C3" w:rsidRDefault="005C2231" w:rsidP="00F36372">
      <w:pPr>
        <w:spacing w:after="120"/>
        <w:contextualSpacing/>
        <w:jc w:val="both"/>
        <w:rPr>
          <w:rFonts w:ascii="Arial" w:hAnsi="Arial" w:cs="Arial"/>
          <w:sz w:val="22"/>
          <w:szCs w:val="22"/>
        </w:rPr>
      </w:pPr>
      <w:r>
        <w:rPr>
          <w:rFonts w:ascii="Arial" w:hAnsi="Arial" w:cs="Arial"/>
          <w:sz w:val="22"/>
          <w:szCs w:val="22"/>
        </w:rPr>
        <w:t>„</w:t>
      </w:r>
      <w:r w:rsidR="00F36372">
        <w:rPr>
          <w:rFonts w:ascii="Arial" w:hAnsi="Arial" w:cs="Arial"/>
          <w:sz w:val="22"/>
          <w:szCs w:val="22"/>
        </w:rPr>
        <w:t xml:space="preserve">София </w:t>
      </w:r>
      <w:r w:rsidR="004E1AAE" w:rsidRPr="00712FEA">
        <w:rPr>
          <w:rFonts w:ascii="Arial" w:hAnsi="Arial" w:cs="Arial"/>
          <w:sz w:val="22"/>
          <w:szCs w:val="22"/>
        </w:rPr>
        <w:t>Тех Парк</w:t>
      </w:r>
      <w:r>
        <w:rPr>
          <w:rFonts w:ascii="Arial" w:hAnsi="Arial" w:cs="Arial"/>
          <w:sz w:val="22"/>
          <w:szCs w:val="22"/>
        </w:rPr>
        <w:t>“ АД</w:t>
      </w:r>
      <w:r w:rsidR="004E1AAE" w:rsidRPr="00712FEA">
        <w:rPr>
          <w:rFonts w:ascii="Arial" w:hAnsi="Arial" w:cs="Arial"/>
          <w:sz w:val="22"/>
          <w:szCs w:val="22"/>
        </w:rPr>
        <w:t xml:space="preserve"> прилага организационни</w:t>
      </w:r>
      <w:r w:rsidR="00DB31C3">
        <w:rPr>
          <w:rFonts w:ascii="Arial" w:hAnsi="Arial" w:cs="Arial"/>
          <w:sz w:val="22"/>
          <w:szCs w:val="22"/>
        </w:rPr>
        <w:t xml:space="preserve"> и технически мерки за </w:t>
      </w:r>
      <w:r w:rsidR="004E1AAE" w:rsidRPr="00712FEA">
        <w:rPr>
          <w:rFonts w:ascii="Arial" w:hAnsi="Arial" w:cs="Arial"/>
          <w:sz w:val="22"/>
          <w:szCs w:val="22"/>
        </w:rPr>
        <w:t>физическ</w:t>
      </w:r>
      <w:r w:rsidR="00DB31C3">
        <w:rPr>
          <w:rFonts w:ascii="Arial" w:hAnsi="Arial" w:cs="Arial"/>
          <w:sz w:val="22"/>
          <w:szCs w:val="22"/>
        </w:rPr>
        <w:t>а</w:t>
      </w:r>
      <w:r w:rsidR="004E1AAE" w:rsidRPr="00712FEA">
        <w:rPr>
          <w:rFonts w:ascii="Arial" w:hAnsi="Arial" w:cs="Arial"/>
          <w:sz w:val="22"/>
          <w:szCs w:val="22"/>
        </w:rPr>
        <w:t xml:space="preserve">, </w:t>
      </w:r>
      <w:r w:rsidR="00DB31C3">
        <w:rPr>
          <w:rFonts w:ascii="Arial" w:hAnsi="Arial" w:cs="Arial"/>
          <w:sz w:val="22"/>
          <w:szCs w:val="22"/>
        </w:rPr>
        <w:t xml:space="preserve">документална, </w:t>
      </w:r>
      <w:r w:rsidR="004E1AAE" w:rsidRPr="00712FEA">
        <w:rPr>
          <w:rFonts w:ascii="Arial" w:hAnsi="Arial" w:cs="Arial"/>
          <w:sz w:val="22"/>
          <w:szCs w:val="22"/>
        </w:rPr>
        <w:t>информационно-технологичн</w:t>
      </w:r>
      <w:r w:rsidR="00DB31C3">
        <w:rPr>
          <w:rFonts w:ascii="Arial" w:hAnsi="Arial" w:cs="Arial"/>
          <w:sz w:val="22"/>
          <w:szCs w:val="22"/>
        </w:rPr>
        <w:t>а</w:t>
      </w:r>
      <w:r w:rsidR="004E1AAE" w:rsidRPr="00712FEA">
        <w:rPr>
          <w:rFonts w:ascii="Arial" w:hAnsi="Arial" w:cs="Arial"/>
          <w:sz w:val="22"/>
          <w:szCs w:val="22"/>
        </w:rPr>
        <w:t xml:space="preserve"> и друг</w:t>
      </w:r>
      <w:r w:rsidR="00DB31C3">
        <w:rPr>
          <w:rFonts w:ascii="Arial" w:hAnsi="Arial" w:cs="Arial"/>
          <w:sz w:val="22"/>
          <w:szCs w:val="22"/>
        </w:rPr>
        <w:t>а</w:t>
      </w:r>
      <w:r w:rsidR="004E1AAE" w:rsidRPr="00712FEA">
        <w:rPr>
          <w:rFonts w:ascii="Arial" w:hAnsi="Arial" w:cs="Arial"/>
          <w:sz w:val="22"/>
          <w:szCs w:val="22"/>
        </w:rPr>
        <w:t xml:space="preserve"> </w:t>
      </w:r>
      <w:r w:rsidR="00DB31C3">
        <w:rPr>
          <w:rFonts w:ascii="Arial" w:hAnsi="Arial" w:cs="Arial"/>
          <w:sz w:val="22"/>
          <w:szCs w:val="22"/>
        </w:rPr>
        <w:t>защита</w:t>
      </w:r>
      <w:r w:rsidR="004E1AAE" w:rsidRPr="00712FEA">
        <w:rPr>
          <w:rFonts w:ascii="Arial" w:hAnsi="Arial" w:cs="Arial"/>
          <w:sz w:val="22"/>
          <w:szCs w:val="22"/>
        </w:rPr>
        <w:t>, за да гарантира сигурността на личните Ви данни.</w:t>
      </w:r>
    </w:p>
    <w:p w14:paraId="3C02C857" w14:textId="0E1C9B53" w:rsidR="004E1AAE" w:rsidRPr="00712FEA" w:rsidRDefault="004E1AAE" w:rsidP="007E1F90">
      <w:pPr>
        <w:spacing w:after="120"/>
        <w:ind w:left="-5"/>
        <w:contextualSpacing/>
        <w:jc w:val="both"/>
        <w:rPr>
          <w:rFonts w:ascii="Arial" w:hAnsi="Arial" w:cs="Arial"/>
          <w:sz w:val="22"/>
          <w:szCs w:val="22"/>
        </w:rPr>
      </w:pPr>
      <w:r w:rsidRPr="00712FEA">
        <w:rPr>
          <w:rFonts w:ascii="Arial" w:hAnsi="Arial" w:cs="Arial"/>
          <w:sz w:val="22"/>
          <w:szCs w:val="22"/>
        </w:rPr>
        <w:t xml:space="preserve">Данните, които ни предоставяте онлайн, са защитени с криптирана връзка чрез използване на SSL сертификат. SSL представлява стандартен метод в областта за кодиране на лични данни, така че те да могат да се прехвърлят сигурно по Интернет. Личните данни се съхраняват на сървъри на дружеството или в облачни </w:t>
      </w:r>
      <w:r w:rsidR="00712FEA">
        <w:rPr>
          <w:rFonts w:ascii="Arial" w:hAnsi="Arial" w:cs="Arial"/>
          <w:sz w:val="22"/>
          <w:szCs w:val="22"/>
        </w:rPr>
        <w:t>д</w:t>
      </w:r>
      <w:r w:rsidRPr="00712FEA">
        <w:rPr>
          <w:rFonts w:ascii="Arial" w:hAnsi="Arial" w:cs="Arial"/>
          <w:sz w:val="22"/>
          <w:szCs w:val="22"/>
        </w:rPr>
        <w:t>ейта центрове, където са защитени с всички съвременни и подходящи за целта стандартни хардуерни и софтуерни средства за защита - защитни стени, антивирусни програми, криптиране на данните и др.</w:t>
      </w:r>
    </w:p>
    <w:p w14:paraId="51CC98A2" w14:textId="7D30E985" w:rsidR="004E1AAE" w:rsidRPr="00712FEA" w:rsidRDefault="004E1AAE" w:rsidP="007E1F90">
      <w:pPr>
        <w:spacing w:after="120"/>
        <w:ind w:left="-5"/>
        <w:contextualSpacing/>
        <w:jc w:val="both"/>
        <w:rPr>
          <w:rFonts w:ascii="Arial" w:hAnsi="Arial" w:cs="Arial"/>
          <w:sz w:val="22"/>
          <w:szCs w:val="22"/>
        </w:rPr>
      </w:pPr>
      <w:r w:rsidRPr="00712FEA">
        <w:rPr>
          <w:rFonts w:ascii="Arial" w:hAnsi="Arial" w:cs="Arial"/>
          <w:sz w:val="22"/>
          <w:szCs w:val="22"/>
        </w:rPr>
        <w:t xml:space="preserve">Част от мерките за сигурност, предприети от </w:t>
      </w:r>
      <w:r w:rsidR="005C2231">
        <w:rPr>
          <w:rFonts w:ascii="Arial" w:hAnsi="Arial" w:cs="Arial"/>
          <w:sz w:val="22"/>
          <w:szCs w:val="22"/>
        </w:rPr>
        <w:t>„</w:t>
      </w:r>
      <w:r w:rsidR="00974AE2" w:rsidRPr="00712FEA">
        <w:rPr>
          <w:rFonts w:ascii="Arial" w:hAnsi="Arial" w:cs="Arial"/>
          <w:sz w:val="22"/>
          <w:szCs w:val="22"/>
        </w:rPr>
        <w:t>София Тех Парк</w:t>
      </w:r>
      <w:r w:rsidR="005C2231">
        <w:rPr>
          <w:rFonts w:ascii="Arial" w:hAnsi="Arial" w:cs="Arial"/>
          <w:sz w:val="22"/>
          <w:szCs w:val="22"/>
        </w:rPr>
        <w:t>“ АД</w:t>
      </w:r>
      <w:r w:rsidRPr="00712FEA">
        <w:rPr>
          <w:rFonts w:ascii="Arial" w:hAnsi="Arial" w:cs="Arial"/>
          <w:sz w:val="22"/>
          <w:szCs w:val="22"/>
        </w:rPr>
        <w:t>, включват следните дейности:</w:t>
      </w:r>
    </w:p>
    <w:p w14:paraId="31084F53" w14:textId="7EB33A3E" w:rsidR="004E1AAE" w:rsidRPr="00712FEA" w:rsidRDefault="004E1AAE" w:rsidP="007E1F90">
      <w:pPr>
        <w:pStyle w:val="ListParagraph"/>
        <w:numPr>
          <w:ilvl w:val="0"/>
          <w:numId w:val="15"/>
        </w:numPr>
        <w:spacing w:after="120"/>
        <w:jc w:val="both"/>
        <w:rPr>
          <w:rFonts w:ascii="Arial" w:hAnsi="Arial" w:cs="Arial"/>
          <w:sz w:val="22"/>
          <w:szCs w:val="22"/>
        </w:rPr>
      </w:pPr>
      <w:r w:rsidRPr="00712FEA">
        <w:rPr>
          <w:rFonts w:ascii="Arial" w:hAnsi="Arial" w:cs="Arial"/>
          <w:sz w:val="22"/>
          <w:szCs w:val="22"/>
        </w:rPr>
        <w:t xml:space="preserve">изискванията за събиране, обработване и съхраняване на лични данни са установени във вътрешни </w:t>
      </w:r>
      <w:r w:rsidR="00DB31C3">
        <w:rPr>
          <w:rFonts w:ascii="Arial" w:hAnsi="Arial" w:cs="Arial"/>
          <w:sz w:val="22"/>
          <w:szCs w:val="22"/>
        </w:rPr>
        <w:t xml:space="preserve">правила и </w:t>
      </w:r>
      <w:r w:rsidRPr="00712FEA">
        <w:rPr>
          <w:rFonts w:ascii="Arial" w:hAnsi="Arial" w:cs="Arial"/>
          <w:sz w:val="22"/>
          <w:szCs w:val="22"/>
        </w:rPr>
        <w:t>процедури, спазването на които се наблюдава постоянно;</w:t>
      </w:r>
    </w:p>
    <w:p w14:paraId="26D80024" w14:textId="79C66DCC" w:rsidR="004E1AAE" w:rsidRPr="00712FEA" w:rsidRDefault="004E1AAE" w:rsidP="007E1F90">
      <w:pPr>
        <w:pStyle w:val="ListParagraph"/>
        <w:numPr>
          <w:ilvl w:val="0"/>
          <w:numId w:val="15"/>
        </w:numPr>
        <w:spacing w:after="120"/>
        <w:jc w:val="both"/>
        <w:rPr>
          <w:rFonts w:ascii="Arial" w:hAnsi="Arial" w:cs="Arial"/>
          <w:sz w:val="22"/>
          <w:szCs w:val="22"/>
        </w:rPr>
      </w:pPr>
      <w:r w:rsidRPr="00712FEA">
        <w:rPr>
          <w:rFonts w:ascii="Arial" w:hAnsi="Arial" w:cs="Arial"/>
          <w:sz w:val="22"/>
          <w:szCs w:val="22"/>
        </w:rPr>
        <w:t xml:space="preserve">достъпът на служителите на </w:t>
      </w:r>
      <w:r w:rsidR="0072071D">
        <w:rPr>
          <w:rFonts w:ascii="Arial" w:hAnsi="Arial" w:cs="Arial"/>
          <w:sz w:val="22"/>
          <w:szCs w:val="22"/>
        </w:rPr>
        <w:t>„</w:t>
      </w:r>
      <w:r w:rsidR="004D4529" w:rsidRPr="00712FEA">
        <w:rPr>
          <w:rFonts w:ascii="Arial" w:hAnsi="Arial" w:cs="Arial"/>
          <w:sz w:val="22"/>
          <w:szCs w:val="22"/>
        </w:rPr>
        <w:t>София Тех Парк</w:t>
      </w:r>
      <w:r w:rsidR="0072071D">
        <w:rPr>
          <w:rFonts w:ascii="Arial" w:hAnsi="Arial" w:cs="Arial"/>
          <w:sz w:val="22"/>
          <w:szCs w:val="22"/>
        </w:rPr>
        <w:t>“ АД</w:t>
      </w:r>
      <w:r w:rsidRPr="00712FEA">
        <w:rPr>
          <w:rFonts w:ascii="Arial" w:hAnsi="Arial" w:cs="Arial"/>
          <w:sz w:val="22"/>
          <w:szCs w:val="22"/>
        </w:rPr>
        <w:t xml:space="preserve"> до лични </w:t>
      </w:r>
      <w:r w:rsidR="004D4529" w:rsidRPr="00712FEA">
        <w:rPr>
          <w:rFonts w:ascii="Arial" w:hAnsi="Arial" w:cs="Arial"/>
          <w:sz w:val="22"/>
          <w:szCs w:val="22"/>
        </w:rPr>
        <w:t>данни и разрешението за обработв</w:t>
      </w:r>
      <w:r w:rsidRPr="00712FEA">
        <w:rPr>
          <w:rFonts w:ascii="Arial" w:hAnsi="Arial" w:cs="Arial"/>
          <w:sz w:val="22"/>
          <w:szCs w:val="22"/>
        </w:rPr>
        <w:t>а</w:t>
      </w:r>
      <w:r w:rsidR="004D4529" w:rsidRPr="00712FEA">
        <w:rPr>
          <w:rFonts w:ascii="Arial" w:hAnsi="Arial" w:cs="Arial"/>
          <w:sz w:val="22"/>
          <w:szCs w:val="22"/>
        </w:rPr>
        <w:t>не</w:t>
      </w:r>
      <w:r w:rsidRPr="00712FEA">
        <w:rPr>
          <w:rFonts w:ascii="Arial" w:hAnsi="Arial" w:cs="Arial"/>
          <w:sz w:val="22"/>
          <w:szCs w:val="22"/>
        </w:rPr>
        <w:t xml:space="preserve"> на лични данни в базата ни данни е ограничен, в зависимост от задълженията им, като са въведени и задължения за поверителност за всички служители на </w:t>
      </w:r>
      <w:r w:rsidR="0072071D">
        <w:rPr>
          <w:rFonts w:ascii="Arial" w:hAnsi="Arial" w:cs="Arial"/>
          <w:sz w:val="22"/>
          <w:szCs w:val="22"/>
        </w:rPr>
        <w:t>„</w:t>
      </w:r>
      <w:r w:rsidR="004D4529" w:rsidRPr="00712FEA">
        <w:rPr>
          <w:rFonts w:ascii="Arial" w:hAnsi="Arial" w:cs="Arial"/>
          <w:sz w:val="22"/>
          <w:szCs w:val="22"/>
        </w:rPr>
        <w:t>София Тех Парк</w:t>
      </w:r>
      <w:r w:rsidR="0072071D">
        <w:rPr>
          <w:rFonts w:ascii="Arial" w:hAnsi="Arial" w:cs="Arial"/>
          <w:sz w:val="22"/>
          <w:szCs w:val="22"/>
        </w:rPr>
        <w:t>“ АД</w:t>
      </w:r>
      <w:r w:rsidRPr="00712FEA">
        <w:rPr>
          <w:rFonts w:ascii="Arial" w:hAnsi="Arial" w:cs="Arial"/>
          <w:sz w:val="22"/>
          <w:szCs w:val="22"/>
        </w:rPr>
        <w:t>;</w:t>
      </w:r>
    </w:p>
    <w:p w14:paraId="614484EA" w14:textId="07E1805A" w:rsidR="004D4529" w:rsidRPr="00712FEA" w:rsidRDefault="004E1AAE" w:rsidP="007E1F90">
      <w:pPr>
        <w:pStyle w:val="ListParagraph"/>
        <w:numPr>
          <w:ilvl w:val="0"/>
          <w:numId w:val="15"/>
        </w:numPr>
        <w:spacing w:after="120"/>
        <w:jc w:val="both"/>
        <w:rPr>
          <w:rFonts w:ascii="Arial" w:hAnsi="Arial" w:cs="Arial"/>
          <w:sz w:val="22"/>
          <w:szCs w:val="22"/>
        </w:rPr>
      </w:pPr>
      <w:r w:rsidRPr="00712FEA">
        <w:rPr>
          <w:rFonts w:ascii="Arial" w:hAnsi="Arial" w:cs="Arial"/>
          <w:sz w:val="22"/>
          <w:szCs w:val="22"/>
        </w:rPr>
        <w:t xml:space="preserve">за осигуряване на максимална сигурност при събиране, обработване и съхраняване на Вашите лични данни, ние използваме, когато е необходимо или подходящо, допълнителни механизми за </w:t>
      </w:r>
      <w:r w:rsidR="00AF74C5">
        <w:rPr>
          <w:rFonts w:ascii="Arial" w:hAnsi="Arial" w:cs="Arial"/>
          <w:sz w:val="22"/>
          <w:szCs w:val="22"/>
        </w:rPr>
        <w:t xml:space="preserve">защита на </w:t>
      </w:r>
      <w:r w:rsidR="00AF74C5" w:rsidRPr="00AF74C5">
        <w:rPr>
          <w:rFonts w:ascii="Arial" w:hAnsi="Arial" w:cs="Arial"/>
          <w:sz w:val="22"/>
          <w:szCs w:val="22"/>
        </w:rPr>
        <w:t>автоматизираните информационни системи и/или мрежи.</w:t>
      </w:r>
    </w:p>
    <w:p w14:paraId="478A2883" w14:textId="5C4890E6" w:rsidR="004E1AAE" w:rsidRPr="00712FEA" w:rsidRDefault="0072071D" w:rsidP="007E1F90">
      <w:pPr>
        <w:spacing w:after="120"/>
        <w:contextualSpacing/>
        <w:jc w:val="both"/>
        <w:rPr>
          <w:rFonts w:ascii="Arial" w:hAnsi="Arial" w:cs="Arial"/>
          <w:sz w:val="22"/>
          <w:szCs w:val="22"/>
        </w:rPr>
      </w:pPr>
      <w:r>
        <w:rPr>
          <w:rFonts w:ascii="Arial" w:hAnsi="Arial" w:cs="Arial"/>
          <w:sz w:val="22"/>
          <w:szCs w:val="22"/>
        </w:rPr>
        <w:t>„</w:t>
      </w:r>
      <w:r w:rsidR="00F36372">
        <w:rPr>
          <w:rFonts w:ascii="Arial" w:hAnsi="Arial" w:cs="Arial"/>
          <w:sz w:val="22"/>
          <w:szCs w:val="22"/>
        </w:rPr>
        <w:t xml:space="preserve">София </w:t>
      </w:r>
      <w:r w:rsidR="004D4529" w:rsidRPr="00712FEA">
        <w:rPr>
          <w:rFonts w:ascii="Arial" w:hAnsi="Arial" w:cs="Arial"/>
          <w:sz w:val="22"/>
          <w:szCs w:val="22"/>
        </w:rPr>
        <w:t>Тех Парк</w:t>
      </w:r>
      <w:r>
        <w:rPr>
          <w:rFonts w:ascii="Arial" w:hAnsi="Arial" w:cs="Arial"/>
          <w:sz w:val="22"/>
          <w:szCs w:val="22"/>
        </w:rPr>
        <w:t>“ АД</w:t>
      </w:r>
      <w:r w:rsidR="00B21CF9">
        <w:rPr>
          <w:rFonts w:ascii="Arial" w:hAnsi="Arial" w:cs="Arial"/>
          <w:sz w:val="22"/>
          <w:szCs w:val="22"/>
        </w:rPr>
        <w:t xml:space="preserve"> </w:t>
      </w:r>
      <w:r w:rsidR="004E1AAE" w:rsidRPr="00712FEA">
        <w:rPr>
          <w:rFonts w:ascii="Arial" w:hAnsi="Arial" w:cs="Arial"/>
          <w:sz w:val="22"/>
          <w:szCs w:val="22"/>
        </w:rPr>
        <w:t xml:space="preserve">се стреми постоянно да подобрява мерките за сигурност, които сме внедрили и прилагаме в нашата дейност и </w:t>
      </w:r>
      <w:r w:rsidR="004D4529" w:rsidRPr="00712FEA">
        <w:rPr>
          <w:rFonts w:ascii="Arial" w:hAnsi="Arial" w:cs="Arial"/>
          <w:sz w:val="22"/>
          <w:szCs w:val="22"/>
        </w:rPr>
        <w:t xml:space="preserve">да </w:t>
      </w:r>
      <w:r w:rsidR="004E1AAE" w:rsidRPr="00712FEA">
        <w:rPr>
          <w:rFonts w:ascii="Arial" w:hAnsi="Arial" w:cs="Arial"/>
          <w:sz w:val="22"/>
          <w:szCs w:val="22"/>
        </w:rPr>
        <w:t>ги съобразяваме с най-съвременните технологии.</w:t>
      </w:r>
    </w:p>
    <w:p w14:paraId="4C2D14E7" w14:textId="77777777" w:rsidR="00147E3C" w:rsidRPr="00712FEA" w:rsidRDefault="00147E3C" w:rsidP="00712FEA">
      <w:pPr>
        <w:pStyle w:val="Heading1"/>
        <w:spacing w:after="196"/>
        <w:ind w:left="-5"/>
        <w:rPr>
          <w:rFonts w:ascii="Arial" w:hAnsi="Arial" w:cs="Arial"/>
          <w:sz w:val="28"/>
          <w:szCs w:val="28"/>
        </w:rPr>
      </w:pPr>
      <w:r w:rsidRPr="00712FEA">
        <w:rPr>
          <w:rFonts w:ascii="Arial" w:hAnsi="Arial" w:cs="Arial"/>
          <w:sz w:val="28"/>
          <w:szCs w:val="28"/>
        </w:rPr>
        <w:lastRenderedPageBreak/>
        <w:t xml:space="preserve">Нашето уведомление за поверителност </w:t>
      </w:r>
    </w:p>
    <w:p w14:paraId="7887C5A5" w14:textId="2E785A24" w:rsidR="00147E3C" w:rsidRPr="00712FEA" w:rsidRDefault="00147E3C" w:rsidP="00147E3C">
      <w:pPr>
        <w:spacing w:after="120"/>
        <w:jc w:val="both"/>
        <w:rPr>
          <w:rFonts w:ascii="Arial" w:hAnsi="Arial" w:cs="Arial"/>
          <w:sz w:val="22"/>
          <w:szCs w:val="22"/>
        </w:rPr>
      </w:pPr>
      <w:r w:rsidRPr="00712FEA">
        <w:rPr>
          <w:rFonts w:ascii="Arial" w:hAnsi="Arial" w:cs="Arial"/>
          <w:sz w:val="22"/>
          <w:szCs w:val="22"/>
        </w:rPr>
        <w:t xml:space="preserve">Общият регламент относно защитата на данните изисква от администраторите на лични данни да предоставят определена информация на лицата относно начина на използване (обработване) на техните лични данни. Ние от „София Тех Парк“ </w:t>
      </w:r>
      <w:r w:rsidR="00E733E1">
        <w:rPr>
          <w:rFonts w:ascii="Arial" w:hAnsi="Arial" w:cs="Arial"/>
          <w:sz w:val="22"/>
          <w:szCs w:val="22"/>
        </w:rPr>
        <w:t xml:space="preserve">АД </w:t>
      </w:r>
      <w:r w:rsidRPr="00712FEA">
        <w:rPr>
          <w:rFonts w:ascii="Arial" w:hAnsi="Arial" w:cs="Arial"/>
          <w:sz w:val="22"/>
          <w:szCs w:val="22"/>
        </w:rPr>
        <w:t xml:space="preserve">изпълняваме това задължение посредством настоящото „Уведомление за поверителност.“ </w:t>
      </w:r>
    </w:p>
    <w:p w14:paraId="7426FF2A" w14:textId="502A9756" w:rsidR="007E1F90" w:rsidRDefault="00147E3C" w:rsidP="00147E3C">
      <w:pPr>
        <w:spacing w:after="120"/>
        <w:jc w:val="both"/>
        <w:rPr>
          <w:rFonts w:ascii="Arial" w:hAnsi="Arial" w:cs="Arial"/>
          <w:sz w:val="22"/>
          <w:szCs w:val="22"/>
        </w:rPr>
      </w:pPr>
      <w:r w:rsidRPr="00712FEA">
        <w:rPr>
          <w:rFonts w:ascii="Arial" w:hAnsi="Arial" w:cs="Arial"/>
          <w:sz w:val="22"/>
          <w:szCs w:val="22"/>
        </w:rPr>
        <w:t>Уведомлението за поверителност съдържа данни за администратора на данни, данни за контакт със „София Тех Парк“</w:t>
      </w:r>
      <w:r w:rsidR="0072071D">
        <w:rPr>
          <w:rFonts w:ascii="Arial" w:hAnsi="Arial" w:cs="Arial"/>
          <w:sz w:val="22"/>
          <w:szCs w:val="22"/>
        </w:rPr>
        <w:t xml:space="preserve"> АД</w:t>
      </w:r>
      <w:r w:rsidRPr="00712FEA">
        <w:rPr>
          <w:rFonts w:ascii="Arial" w:hAnsi="Arial" w:cs="Arial"/>
          <w:sz w:val="22"/>
          <w:szCs w:val="22"/>
        </w:rPr>
        <w:t xml:space="preserve">, и данни за контакт с надзорния орган за защита на личните данни (КЗЛД). </w:t>
      </w:r>
    </w:p>
    <w:p w14:paraId="0BB64215" w14:textId="72B7117E" w:rsidR="00147E3C" w:rsidRPr="00712FEA" w:rsidRDefault="00147E3C" w:rsidP="00147E3C">
      <w:pPr>
        <w:spacing w:after="120"/>
        <w:jc w:val="both"/>
        <w:rPr>
          <w:rFonts w:ascii="Arial" w:hAnsi="Arial" w:cs="Arial"/>
          <w:sz w:val="22"/>
          <w:szCs w:val="22"/>
        </w:rPr>
      </w:pPr>
      <w:r w:rsidRPr="00712FEA">
        <w:rPr>
          <w:rFonts w:ascii="Arial" w:hAnsi="Arial" w:cs="Arial"/>
          <w:sz w:val="22"/>
          <w:szCs w:val="22"/>
        </w:rPr>
        <w:t xml:space="preserve">В настоящето Уведомление ще намерите информация за целите на обработване на личните данни, срока на съхранение на данните, правните основания за обработване и където е относимо – за получателите на данни, за трансфер на данни към трети страни, за случаи на автоматизирано вземане на решения, както и информация относно правата Ви като субект на данни. </w:t>
      </w:r>
    </w:p>
    <w:p w14:paraId="1EA308E5" w14:textId="1A4D20F6" w:rsidR="00421702" w:rsidRPr="00712FEA" w:rsidRDefault="00147E3C" w:rsidP="00147E3C">
      <w:pPr>
        <w:jc w:val="both"/>
        <w:rPr>
          <w:rFonts w:ascii="Arial" w:hAnsi="Arial" w:cs="Arial"/>
          <w:sz w:val="22"/>
          <w:szCs w:val="22"/>
        </w:rPr>
      </w:pPr>
      <w:r w:rsidRPr="00421702">
        <w:rPr>
          <w:rFonts w:ascii="Arial" w:hAnsi="Arial" w:cs="Arial"/>
          <w:sz w:val="22"/>
          <w:szCs w:val="22"/>
        </w:rPr>
        <w:t>Поради изключително тясната връзка между „София Тех Парк“ АД и „Сдружението за научноизследователска и развойна дейност“ (СНИРД), изразяваща се и в това, че СНИРД участва в научния и стопанския живот</w:t>
      </w:r>
      <w:r w:rsidR="00B92587">
        <w:rPr>
          <w:rFonts w:ascii="Arial" w:hAnsi="Arial" w:cs="Arial"/>
          <w:sz w:val="22"/>
          <w:szCs w:val="22"/>
        </w:rPr>
        <w:t>, подпомаган от</w:t>
      </w:r>
      <w:r w:rsidRPr="00421702">
        <w:rPr>
          <w:rFonts w:ascii="Arial" w:hAnsi="Arial" w:cs="Arial"/>
          <w:sz w:val="22"/>
          <w:szCs w:val="22"/>
        </w:rPr>
        <w:t>„София Тех Парк“ АД, настоящото уведомление е насочено и спрямо субектите на лични данни, които влизат във взаимоотношения със СНИРД.</w:t>
      </w:r>
    </w:p>
    <w:p w14:paraId="746B8691" w14:textId="011440C7" w:rsidR="00147E3C" w:rsidRPr="00712FEA" w:rsidRDefault="00147E3C" w:rsidP="00147E3C">
      <w:pPr>
        <w:spacing w:after="120"/>
        <w:jc w:val="both"/>
        <w:rPr>
          <w:rFonts w:ascii="Arial" w:hAnsi="Arial" w:cs="Arial"/>
          <w:sz w:val="22"/>
          <w:szCs w:val="22"/>
        </w:rPr>
      </w:pPr>
      <w:r w:rsidRPr="00712FEA">
        <w:rPr>
          <w:rFonts w:ascii="Arial" w:hAnsi="Arial" w:cs="Arial"/>
          <w:sz w:val="22"/>
          <w:szCs w:val="22"/>
        </w:rPr>
        <w:t>За ваше удобство Уведомлението за поверителност е разделено на глави, съдържащи обща информация, както и такива, отнасящи се до специфични категории субекти.</w:t>
      </w:r>
    </w:p>
    <w:p w14:paraId="55EE2353" w14:textId="679C4132" w:rsidR="00147E3C" w:rsidRPr="00712FEA" w:rsidRDefault="00147E3C" w:rsidP="00147E3C">
      <w:pPr>
        <w:spacing w:after="120"/>
        <w:jc w:val="both"/>
        <w:rPr>
          <w:rFonts w:ascii="Arial" w:hAnsi="Arial" w:cs="Arial"/>
          <w:sz w:val="22"/>
          <w:szCs w:val="22"/>
        </w:rPr>
      </w:pPr>
      <w:r w:rsidRPr="00712FEA">
        <w:rPr>
          <w:rFonts w:ascii="Arial" w:hAnsi="Arial" w:cs="Arial"/>
          <w:sz w:val="22"/>
          <w:szCs w:val="22"/>
        </w:rPr>
        <w:t>„</w:t>
      </w:r>
      <w:r w:rsidR="000E3B76">
        <w:rPr>
          <w:rFonts w:ascii="Arial" w:hAnsi="Arial" w:cs="Arial"/>
          <w:sz w:val="22"/>
          <w:szCs w:val="22"/>
        </w:rPr>
        <w:t xml:space="preserve">София </w:t>
      </w:r>
      <w:r w:rsidRPr="00712FEA">
        <w:rPr>
          <w:rFonts w:ascii="Arial" w:hAnsi="Arial" w:cs="Arial"/>
          <w:sz w:val="22"/>
          <w:szCs w:val="22"/>
        </w:rPr>
        <w:t xml:space="preserve">Тех Парк“ </w:t>
      </w:r>
      <w:r w:rsidR="00421702">
        <w:rPr>
          <w:rFonts w:ascii="Arial" w:hAnsi="Arial" w:cs="Arial"/>
          <w:sz w:val="22"/>
          <w:szCs w:val="22"/>
        </w:rPr>
        <w:t xml:space="preserve">АД </w:t>
      </w:r>
      <w:r w:rsidRPr="00712FEA">
        <w:rPr>
          <w:rFonts w:ascii="Arial" w:hAnsi="Arial" w:cs="Arial"/>
          <w:sz w:val="22"/>
          <w:szCs w:val="22"/>
        </w:rPr>
        <w:t>събира, обработва и съхранява лични данни във връзка с подбора на кандидати за работа, със сключването и изпълнението на договори със своите служители, от  наши договорни партньори и от посетителите на сайта ни.</w:t>
      </w:r>
    </w:p>
    <w:p w14:paraId="5FE40667" w14:textId="543CCDBE" w:rsidR="000B36E6" w:rsidRPr="00712FEA" w:rsidRDefault="000B36E6" w:rsidP="000B36E6">
      <w:pPr>
        <w:pStyle w:val="Heading1"/>
        <w:spacing w:after="196"/>
        <w:ind w:left="-5"/>
        <w:rPr>
          <w:rFonts w:ascii="Arial" w:hAnsi="Arial" w:cs="Arial"/>
          <w:sz w:val="28"/>
          <w:szCs w:val="28"/>
        </w:rPr>
      </w:pPr>
      <w:r w:rsidRPr="00712FEA">
        <w:rPr>
          <w:rFonts w:ascii="Arial" w:hAnsi="Arial" w:cs="Arial"/>
          <w:sz w:val="28"/>
          <w:szCs w:val="28"/>
        </w:rPr>
        <w:t>Информация за кандидати за работа</w:t>
      </w:r>
    </w:p>
    <w:p w14:paraId="49D68857" w14:textId="77777777" w:rsidR="000B36E6" w:rsidRPr="00712FEA" w:rsidRDefault="000B36E6" w:rsidP="00712FEA">
      <w:pPr>
        <w:spacing w:after="133"/>
        <w:ind w:left="-5"/>
        <w:rPr>
          <w:rFonts w:ascii="Arial" w:hAnsi="Arial" w:cs="Arial"/>
          <w:b/>
          <w:sz w:val="22"/>
          <w:szCs w:val="22"/>
        </w:rPr>
      </w:pPr>
      <w:r w:rsidRPr="00712FEA">
        <w:rPr>
          <w:rFonts w:ascii="Arial" w:hAnsi="Arial" w:cs="Arial"/>
          <w:b/>
          <w:sz w:val="22"/>
          <w:szCs w:val="22"/>
        </w:rPr>
        <w:t xml:space="preserve">Цели на обработването и правни основания </w:t>
      </w:r>
    </w:p>
    <w:p w14:paraId="46395329" w14:textId="77777777" w:rsidR="000B36E6" w:rsidRPr="00712FEA" w:rsidRDefault="000B36E6" w:rsidP="007E1F90">
      <w:pPr>
        <w:spacing w:after="120"/>
        <w:ind w:left="-5"/>
        <w:rPr>
          <w:rFonts w:ascii="Arial" w:hAnsi="Arial" w:cs="Arial"/>
          <w:sz w:val="22"/>
          <w:szCs w:val="22"/>
        </w:rPr>
      </w:pPr>
      <w:r w:rsidRPr="00712FEA">
        <w:rPr>
          <w:rFonts w:ascii="Arial" w:hAnsi="Arial" w:cs="Arial"/>
          <w:sz w:val="22"/>
          <w:szCs w:val="22"/>
        </w:rPr>
        <w:t xml:space="preserve">Обработването на Вашите данни в процеса на набиране на нови служители е с цел да се прецени дали сте подходящ за длъжността, за която кандидатствате, както и с цел осъществяване на контакт с Вас. </w:t>
      </w:r>
    </w:p>
    <w:p w14:paraId="203838C5" w14:textId="77777777" w:rsidR="000B36E6" w:rsidRPr="00712FEA" w:rsidRDefault="000B36E6" w:rsidP="007E1F90">
      <w:pPr>
        <w:spacing w:after="120"/>
        <w:ind w:left="-5"/>
        <w:rPr>
          <w:rFonts w:ascii="Arial" w:hAnsi="Arial" w:cs="Arial"/>
          <w:sz w:val="22"/>
          <w:szCs w:val="22"/>
        </w:rPr>
      </w:pPr>
      <w:r w:rsidRPr="00712FEA">
        <w:rPr>
          <w:rFonts w:ascii="Arial" w:hAnsi="Arial" w:cs="Arial"/>
          <w:sz w:val="22"/>
          <w:szCs w:val="22"/>
        </w:rPr>
        <w:t xml:space="preserve">Правното основание, въз основа на което обработваме личните Ви данни, е: </w:t>
      </w:r>
    </w:p>
    <w:p w14:paraId="27E68E1F" w14:textId="3CC2B1E9" w:rsidR="00C611A0" w:rsidRPr="00712FEA" w:rsidRDefault="00C611A0" w:rsidP="007E1F90">
      <w:pPr>
        <w:pStyle w:val="ListParagraph"/>
        <w:widowControl/>
        <w:numPr>
          <w:ilvl w:val="0"/>
          <w:numId w:val="7"/>
        </w:numPr>
        <w:suppressAutoHyphens w:val="0"/>
        <w:spacing w:after="120"/>
        <w:ind w:hanging="360"/>
        <w:contextualSpacing w:val="0"/>
        <w:jc w:val="both"/>
        <w:rPr>
          <w:rFonts w:ascii="Arial" w:hAnsi="Arial" w:cs="Arial"/>
          <w:sz w:val="22"/>
          <w:szCs w:val="22"/>
        </w:rPr>
      </w:pPr>
      <w:r w:rsidRPr="00712FEA">
        <w:rPr>
          <w:rFonts w:ascii="Arial" w:hAnsi="Arial" w:cs="Arial"/>
          <w:sz w:val="22"/>
          <w:szCs w:val="22"/>
        </w:rPr>
        <w:t>Вашето съгласие – по чл. 6, параграф 1, б. „а“ от ОРЗД – относно обработването на личните данни за целите на кандидатстването, изразено чрез фактическите действия по подаване на документите и</w:t>
      </w:r>
    </w:p>
    <w:p w14:paraId="52E709B6" w14:textId="77777777" w:rsidR="00C611A0" w:rsidRPr="00712FEA" w:rsidRDefault="00C611A0" w:rsidP="007E1F90">
      <w:pPr>
        <w:pStyle w:val="ListParagraph"/>
        <w:widowControl/>
        <w:numPr>
          <w:ilvl w:val="0"/>
          <w:numId w:val="7"/>
        </w:numPr>
        <w:suppressAutoHyphens w:val="0"/>
        <w:spacing w:after="120"/>
        <w:ind w:hanging="360"/>
        <w:contextualSpacing w:val="0"/>
        <w:jc w:val="both"/>
        <w:rPr>
          <w:rFonts w:ascii="Arial" w:hAnsi="Arial" w:cs="Arial"/>
          <w:sz w:val="22"/>
          <w:szCs w:val="22"/>
        </w:rPr>
      </w:pPr>
      <w:r w:rsidRPr="00712FEA">
        <w:rPr>
          <w:rFonts w:ascii="Arial" w:hAnsi="Arial" w:cs="Arial"/>
          <w:sz w:val="22"/>
          <w:szCs w:val="22"/>
        </w:rPr>
        <w:t xml:space="preserve">Обработването е необходимо за спазването на наше законово задължение по изискване на определени документи - чл. 6, параграф 1, б. „б“ от ОРЗД, а по отношение специалните категории лични данни прилагаме чл. 9, параграф 2, б. б) от ОРЗД във връзка с трудовото законодателство на Република България. </w:t>
      </w:r>
    </w:p>
    <w:p w14:paraId="046C6BC7" w14:textId="77777777" w:rsidR="000B36E6" w:rsidRPr="00712FEA" w:rsidRDefault="000B36E6" w:rsidP="007E1F90">
      <w:pPr>
        <w:widowControl/>
        <w:numPr>
          <w:ilvl w:val="0"/>
          <w:numId w:val="7"/>
        </w:numPr>
        <w:suppressAutoHyphens w:val="0"/>
        <w:spacing w:after="120"/>
        <w:ind w:hanging="360"/>
        <w:jc w:val="both"/>
        <w:rPr>
          <w:rFonts w:ascii="Arial" w:hAnsi="Arial" w:cs="Arial"/>
          <w:sz w:val="22"/>
          <w:szCs w:val="22"/>
        </w:rPr>
      </w:pPr>
      <w:r w:rsidRPr="00712FEA">
        <w:rPr>
          <w:rFonts w:ascii="Arial" w:hAnsi="Arial" w:cs="Arial"/>
          <w:sz w:val="22"/>
          <w:szCs w:val="22"/>
        </w:rPr>
        <w:t xml:space="preserve">Вашето съгласие – по чл. 6, параграф 1, б. а) от ОРЗД се изисква, за да съхраняваме личните Ви данни, събрани в рамките на процедура за набиране на персонал за срок по-дълъг от 6 месеца. </w:t>
      </w:r>
    </w:p>
    <w:p w14:paraId="4E6F70E8" w14:textId="77777777" w:rsidR="000B36E6" w:rsidRPr="00712FEA" w:rsidRDefault="000B36E6" w:rsidP="00712FEA">
      <w:pPr>
        <w:spacing w:after="133"/>
        <w:ind w:left="-5"/>
        <w:rPr>
          <w:rFonts w:ascii="Arial" w:hAnsi="Arial" w:cs="Arial"/>
          <w:b/>
          <w:sz w:val="22"/>
          <w:szCs w:val="22"/>
        </w:rPr>
      </w:pPr>
      <w:r w:rsidRPr="00712FEA">
        <w:rPr>
          <w:rFonts w:ascii="Arial" w:hAnsi="Arial" w:cs="Arial"/>
          <w:b/>
          <w:sz w:val="22"/>
          <w:szCs w:val="22"/>
        </w:rPr>
        <w:t xml:space="preserve">Данни, които обработваме </w:t>
      </w:r>
    </w:p>
    <w:p w14:paraId="244B564A" w14:textId="77777777" w:rsidR="000B36E6" w:rsidRPr="00712FEA" w:rsidRDefault="000B36E6" w:rsidP="007E1F90">
      <w:pPr>
        <w:spacing w:after="120"/>
        <w:ind w:left="-5"/>
        <w:rPr>
          <w:rFonts w:ascii="Arial" w:hAnsi="Arial" w:cs="Arial"/>
          <w:sz w:val="22"/>
          <w:szCs w:val="22"/>
        </w:rPr>
      </w:pPr>
      <w:r w:rsidRPr="00712FEA">
        <w:rPr>
          <w:rFonts w:ascii="Arial" w:hAnsi="Arial" w:cs="Arial"/>
          <w:sz w:val="22"/>
          <w:szCs w:val="22"/>
        </w:rPr>
        <w:t xml:space="preserve">Основните категории данни, които обработваме са: </w:t>
      </w:r>
    </w:p>
    <w:p w14:paraId="793A1ED5" w14:textId="77777777" w:rsidR="000B36E6" w:rsidRPr="00712FEA" w:rsidRDefault="000B36E6" w:rsidP="007E1F90">
      <w:pPr>
        <w:widowControl/>
        <w:numPr>
          <w:ilvl w:val="0"/>
          <w:numId w:val="8"/>
        </w:numPr>
        <w:suppressAutoHyphens w:val="0"/>
        <w:spacing w:after="120"/>
        <w:ind w:hanging="360"/>
        <w:jc w:val="both"/>
        <w:rPr>
          <w:rFonts w:ascii="Arial" w:hAnsi="Arial" w:cs="Arial"/>
          <w:sz w:val="22"/>
          <w:szCs w:val="22"/>
        </w:rPr>
      </w:pPr>
      <w:r w:rsidRPr="00712FEA">
        <w:rPr>
          <w:rFonts w:ascii="Arial" w:hAnsi="Arial" w:cs="Arial"/>
          <w:sz w:val="22"/>
          <w:szCs w:val="22"/>
        </w:rPr>
        <w:t xml:space="preserve">Лична информация – имена, дата на раждане, месторождение, както и информация за контакт – адрес за кореспонденция, телефонен номер, ел. поща и др. </w:t>
      </w:r>
    </w:p>
    <w:p w14:paraId="45BDDC4C" w14:textId="77777777" w:rsidR="000B36E6" w:rsidRPr="00712FEA" w:rsidRDefault="000B36E6" w:rsidP="007E1F90">
      <w:pPr>
        <w:widowControl/>
        <w:numPr>
          <w:ilvl w:val="0"/>
          <w:numId w:val="8"/>
        </w:numPr>
        <w:suppressAutoHyphens w:val="0"/>
        <w:spacing w:after="120"/>
        <w:ind w:hanging="360"/>
        <w:jc w:val="both"/>
        <w:rPr>
          <w:rFonts w:ascii="Arial" w:hAnsi="Arial" w:cs="Arial"/>
          <w:sz w:val="22"/>
          <w:szCs w:val="22"/>
        </w:rPr>
      </w:pPr>
      <w:r w:rsidRPr="00712FEA">
        <w:rPr>
          <w:rFonts w:ascii="Arial" w:hAnsi="Arial" w:cs="Arial"/>
          <w:sz w:val="22"/>
          <w:szCs w:val="22"/>
        </w:rPr>
        <w:t xml:space="preserve">Информация за образователна подготовка – образователна степен, допълнителна квалификация и др. </w:t>
      </w:r>
    </w:p>
    <w:p w14:paraId="1FB92076" w14:textId="77777777" w:rsidR="000B36E6" w:rsidRPr="00712FEA" w:rsidRDefault="000B36E6" w:rsidP="007E1F90">
      <w:pPr>
        <w:widowControl/>
        <w:numPr>
          <w:ilvl w:val="0"/>
          <w:numId w:val="8"/>
        </w:numPr>
        <w:suppressAutoHyphens w:val="0"/>
        <w:spacing w:after="120"/>
        <w:ind w:hanging="360"/>
        <w:jc w:val="both"/>
        <w:rPr>
          <w:rFonts w:ascii="Arial" w:hAnsi="Arial" w:cs="Arial"/>
          <w:sz w:val="22"/>
          <w:szCs w:val="22"/>
        </w:rPr>
      </w:pPr>
      <w:r w:rsidRPr="00712FEA">
        <w:rPr>
          <w:rFonts w:ascii="Arial" w:hAnsi="Arial" w:cs="Arial"/>
          <w:sz w:val="22"/>
          <w:szCs w:val="22"/>
        </w:rPr>
        <w:lastRenderedPageBreak/>
        <w:t xml:space="preserve">Информация за професионален опит – предходни или настоящи </w:t>
      </w:r>
      <w:r w:rsidR="00C611A0" w:rsidRPr="00712FEA">
        <w:rPr>
          <w:rFonts w:ascii="Arial" w:hAnsi="Arial" w:cs="Arial"/>
          <w:sz w:val="22"/>
          <w:szCs w:val="22"/>
        </w:rPr>
        <w:t>компании</w:t>
      </w:r>
      <w:r w:rsidRPr="00712FEA">
        <w:rPr>
          <w:rFonts w:ascii="Arial" w:hAnsi="Arial" w:cs="Arial"/>
          <w:sz w:val="22"/>
          <w:szCs w:val="22"/>
        </w:rPr>
        <w:t xml:space="preserve">, в които сте работили, упражняване на свободни професии и др. </w:t>
      </w:r>
    </w:p>
    <w:p w14:paraId="1C1F01F9" w14:textId="77777777" w:rsidR="000B36E6" w:rsidRPr="00712FEA" w:rsidRDefault="000B36E6" w:rsidP="00712FEA">
      <w:pPr>
        <w:spacing w:after="133"/>
        <w:ind w:left="-5"/>
        <w:rPr>
          <w:rFonts w:ascii="Arial" w:hAnsi="Arial" w:cs="Arial"/>
          <w:b/>
          <w:sz w:val="22"/>
          <w:szCs w:val="22"/>
        </w:rPr>
      </w:pPr>
      <w:r w:rsidRPr="00712FEA">
        <w:rPr>
          <w:rFonts w:ascii="Arial" w:hAnsi="Arial" w:cs="Arial"/>
          <w:b/>
          <w:sz w:val="22"/>
          <w:szCs w:val="22"/>
        </w:rPr>
        <w:t xml:space="preserve">На кого предоставяме Вашите лични данни </w:t>
      </w:r>
    </w:p>
    <w:p w14:paraId="6C9B5C49" w14:textId="77777777" w:rsidR="000B36E6" w:rsidRPr="00712FEA" w:rsidRDefault="000B36E6" w:rsidP="0072071D">
      <w:pPr>
        <w:spacing w:after="120"/>
        <w:jc w:val="both"/>
        <w:rPr>
          <w:rFonts w:ascii="Arial" w:hAnsi="Arial" w:cs="Arial"/>
          <w:sz w:val="22"/>
          <w:szCs w:val="22"/>
        </w:rPr>
      </w:pPr>
      <w:r w:rsidRPr="00712FEA">
        <w:rPr>
          <w:rFonts w:ascii="Arial" w:hAnsi="Arial" w:cs="Arial"/>
          <w:sz w:val="22"/>
          <w:szCs w:val="22"/>
        </w:rPr>
        <w:t xml:space="preserve">Като правило ние не предоставяме Вашите данни на трети лица, освен в случаи, които са изрично посочени тук.  </w:t>
      </w:r>
    </w:p>
    <w:p w14:paraId="1F304A84" w14:textId="77777777" w:rsidR="000B36E6" w:rsidRPr="00712FEA" w:rsidRDefault="000B36E6" w:rsidP="0072071D">
      <w:pPr>
        <w:spacing w:after="120"/>
        <w:jc w:val="both"/>
        <w:rPr>
          <w:rFonts w:ascii="Arial" w:hAnsi="Arial" w:cs="Arial"/>
          <w:sz w:val="22"/>
          <w:szCs w:val="22"/>
        </w:rPr>
      </w:pPr>
      <w:r w:rsidRPr="00712FEA">
        <w:rPr>
          <w:rFonts w:ascii="Arial" w:hAnsi="Arial" w:cs="Arial"/>
          <w:sz w:val="22"/>
          <w:szCs w:val="22"/>
        </w:rPr>
        <w:t xml:space="preserve">Информация за Вас може да бъде предоставена на трети лица, ако по закон сме задължени да го направим.  </w:t>
      </w:r>
    </w:p>
    <w:p w14:paraId="25726BB3" w14:textId="77777777" w:rsidR="000B36E6" w:rsidRPr="00712FEA" w:rsidRDefault="000B36E6" w:rsidP="00712FEA">
      <w:pPr>
        <w:spacing w:after="133"/>
        <w:ind w:left="-5"/>
        <w:rPr>
          <w:rFonts w:ascii="Arial" w:hAnsi="Arial" w:cs="Arial"/>
          <w:b/>
          <w:sz w:val="22"/>
          <w:szCs w:val="22"/>
        </w:rPr>
      </w:pPr>
      <w:r w:rsidRPr="00712FEA">
        <w:rPr>
          <w:rFonts w:ascii="Arial" w:hAnsi="Arial" w:cs="Arial"/>
          <w:b/>
          <w:sz w:val="22"/>
          <w:szCs w:val="22"/>
        </w:rPr>
        <w:t xml:space="preserve">Автоматизирано вземане на решения и профилиране </w:t>
      </w:r>
    </w:p>
    <w:p w14:paraId="319A71F1" w14:textId="6B2F9B88" w:rsidR="000B36E6" w:rsidRPr="00712FEA" w:rsidRDefault="00E733E1" w:rsidP="0072071D">
      <w:pPr>
        <w:spacing w:after="120"/>
        <w:jc w:val="both"/>
        <w:rPr>
          <w:rFonts w:ascii="Arial" w:hAnsi="Arial" w:cs="Arial"/>
          <w:sz w:val="22"/>
          <w:szCs w:val="22"/>
        </w:rPr>
      </w:pPr>
      <w:r>
        <w:rPr>
          <w:rFonts w:ascii="Arial" w:hAnsi="Arial" w:cs="Arial"/>
          <w:sz w:val="22"/>
          <w:szCs w:val="22"/>
        </w:rPr>
        <w:t>„</w:t>
      </w:r>
      <w:r w:rsidR="00F36372">
        <w:rPr>
          <w:rFonts w:ascii="Arial" w:hAnsi="Arial" w:cs="Arial"/>
          <w:sz w:val="22"/>
          <w:szCs w:val="22"/>
        </w:rPr>
        <w:t xml:space="preserve">София </w:t>
      </w:r>
      <w:r w:rsidR="00C611A0" w:rsidRPr="00712FEA">
        <w:rPr>
          <w:rFonts w:ascii="Arial" w:hAnsi="Arial" w:cs="Arial"/>
          <w:sz w:val="22"/>
          <w:szCs w:val="22"/>
        </w:rPr>
        <w:t>Тех Парк</w:t>
      </w:r>
      <w:r>
        <w:rPr>
          <w:rFonts w:ascii="Arial" w:hAnsi="Arial" w:cs="Arial"/>
          <w:sz w:val="22"/>
          <w:szCs w:val="22"/>
        </w:rPr>
        <w:t>“ АД</w:t>
      </w:r>
      <w:r w:rsidR="000B36E6" w:rsidRPr="00712FEA">
        <w:rPr>
          <w:rFonts w:ascii="Arial" w:hAnsi="Arial" w:cs="Arial"/>
          <w:sz w:val="22"/>
          <w:szCs w:val="22"/>
        </w:rPr>
        <w:t xml:space="preserve"> не използва данните Ви, събрани в процеса на кандидатстване за работа, за автоматизирано вземане на решения посредством компютърни алгоритми, заменящи човешката преценка, включително чрез извършване на профилиране. </w:t>
      </w:r>
    </w:p>
    <w:p w14:paraId="0D120212" w14:textId="77777777" w:rsidR="000B36E6" w:rsidRPr="00712FEA" w:rsidRDefault="000B36E6" w:rsidP="009C7829">
      <w:pPr>
        <w:spacing w:after="120"/>
        <w:rPr>
          <w:rFonts w:ascii="Arial" w:hAnsi="Arial" w:cs="Arial"/>
          <w:b/>
          <w:sz w:val="22"/>
          <w:szCs w:val="22"/>
        </w:rPr>
      </w:pPr>
      <w:r w:rsidRPr="00712FEA">
        <w:rPr>
          <w:rFonts w:ascii="Arial" w:hAnsi="Arial" w:cs="Arial"/>
          <w:b/>
          <w:sz w:val="22"/>
          <w:szCs w:val="22"/>
        </w:rPr>
        <w:t xml:space="preserve">Срок, за който ще се съхраняват Вашите лични данни </w:t>
      </w:r>
    </w:p>
    <w:p w14:paraId="06E62603" w14:textId="77777777" w:rsidR="00C611A0" w:rsidRPr="00712FEA" w:rsidRDefault="00C611A0" w:rsidP="00421702">
      <w:pPr>
        <w:spacing w:after="120"/>
        <w:jc w:val="both"/>
        <w:rPr>
          <w:rFonts w:ascii="Arial" w:hAnsi="Arial" w:cs="Arial"/>
          <w:sz w:val="22"/>
          <w:szCs w:val="22"/>
        </w:rPr>
      </w:pPr>
      <w:r w:rsidRPr="00712FEA">
        <w:rPr>
          <w:rFonts w:ascii="Arial" w:hAnsi="Arial" w:cs="Arial"/>
          <w:sz w:val="22"/>
          <w:szCs w:val="22"/>
        </w:rPr>
        <w:t>За неизбраните кандидати предоставените лични данни се унищожават не по-късно от законовия</w:t>
      </w:r>
      <w:r w:rsidR="00C27D3C" w:rsidRPr="00712FEA">
        <w:rPr>
          <w:rFonts w:ascii="Arial" w:hAnsi="Arial" w:cs="Arial"/>
          <w:sz w:val="22"/>
          <w:szCs w:val="22"/>
        </w:rPr>
        <w:t xml:space="preserve"> </w:t>
      </w:r>
      <w:r w:rsidRPr="00712FEA">
        <w:rPr>
          <w:rFonts w:ascii="Arial" w:hAnsi="Arial" w:cs="Arial"/>
          <w:sz w:val="22"/>
          <w:szCs w:val="22"/>
        </w:rPr>
        <w:t xml:space="preserve">срок, след приключване </w:t>
      </w:r>
      <w:r w:rsidR="00153D97" w:rsidRPr="00712FEA">
        <w:rPr>
          <w:rFonts w:ascii="Arial" w:hAnsi="Arial" w:cs="Arial"/>
          <w:sz w:val="22"/>
          <w:szCs w:val="22"/>
        </w:rPr>
        <w:t xml:space="preserve">на </w:t>
      </w:r>
      <w:r w:rsidRPr="00712FEA">
        <w:rPr>
          <w:rFonts w:ascii="Arial" w:hAnsi="Arial" w:cs="Arial"/>
          <w:sz w:val="22"/>
          <w:szCs w:val="22"/>
        </w:rPr>
        <w:t>процедура</w:t>
      </w:r>
      <w:r w:rsidR="00C27D3C" w:rsidRPr="00712FEA">
        <w:rPr>
          <w:rFonts w:ascii="Arial" w:hAnsi="Arial" w:cs="Arial"/>
          <w:sz w:val="22"/>
          <w:szCs w:val="22"/>
        </w:rPr>
        <w:t>та по подбор</w:t>
      </w:r>
      <w:r w:rsidRPr="00712FEA">
        <w:rPr>
          <w:rFonts w:ascii="Arial" w:hAnsi="Arial" w:cs="Arial"/>
          <w:sz w:val="22"/>
          <w:szCs w:val="22"/>
        </w:rPr>
        <w:t xml:space="preserve"> на кандидати.</w:t>
      </w:r>
    </w:p>
    <w:p w14:paraId="464D00C7" w14:textId="06DAEE14" w:rsidR="00C611A0" w:rsidRPr="00712FEA" w:rsidRDefault="00C611A0" w:rsidP="00421702">
      <w:pPr>
        <w:spacing w:after="120"/>
        <w:jc w:val="both"/>
        <w:rPr>
          <w:rFonts w:ascii="Arial" w:hAnsi="Arial" w:cs="Arial"/>
          <w:sz w:val="22"/>
          <w:szCs w:val="22"/>
        </w:rPr>
      </w:pPr>
      <w:r w:rsidRPr="00712FEA">
        <w:rPr>
          <w:rFonts w:ascii="Arial" w:hAnsi="Arial" w:cs="Arial"/>
          <w:sz w:val="22"/>
          <w:szCs w:val="22"/>
        </w:rPr>
        <w:t>В случай че са представени оригинали или нотариално заверени копия на документи, които удостоверяват физическа и психическа годност на кандидата, необходимата квалификационна степен и стаж за заеманата длъжност, те се връщат на субекта на данни, който не е одобрен за назначаване, в 6-месечен срок от окончателното приключване на процедурата. Вътрешни документи на органа от проведен</w:t>
      </w:r>
      <w:r w:rsidR="004D4529" w:rsidRPr="00712FEA">
        <w:rPr>
          <w:rFonts w:ascii="Arial" w:hAnsi="Arial" w:cs="Arial"/>
          <w:sz w:val="22"/>
          <w:szCs w:val="22"/>
        </w:rPr>
        <w:t>ата процедура</w:t>
      </w:r>
      <w:r w:rsidRPr="00712FEA">
        <w:rPr>
          <w:rFonts w:ascii="Arial" w:hAnsi="Arial" w:cs="Arial"/>
          <w:sz w:val="22"/>
          <w:szCs w:val="22"/>
        </w:rPr>
        <w:t xml:space="preserve"> </w:t>
      </w:r>
      <w:r w:rsidR="004D4529" w:rsidRPr="00712FEA">
        <w:rPr>
          <w:rFonts w:ascii="Arial" w:hAnsi="Arial" w:cs="Arial"/>
          <w:sz w:val="22"/>
          <w:szCs w:val="22"/>
        </w:rPr>
        <w:t xml:space="preserve">по </w:t>
      </w:r>
      <w:r w:rsidRPr="00712FEA">
        <w:rPr>
          <w:rFonts w:ascii="Arial" w:hAnsi="Arial" w:cs="Arial"/>
          <w:sz w:val="22"/>
          <w:szCs w:val="22"/>
        </w:rPr>
        <w:t xml:space="preserve">кандидатстване се съхраняват до 3 години. </w:t>
      </w:r>
    </w:p>
    <w:p w14:paraId="1323BB45" w14:textId="1375466F" w:rsidR="005D75E5" w:rsidRPr="00712FEA" w:rsidRDefault="000B36E6" w:rsidP="00421702">
      <w:pPr>
        <w:spacing w:after="120"/>
        <w:jc w:val="both"/>
        <w:rPr>
          <w:rFonts w:ascii="Arial" w:hAnsi="Arial" w:cs="Arial"/>
          <w:sz w:val="22"/>
          <w:szCs w:val="22"/>
        </w:rPr>
      </w:pPr>
      <w:r w:rsidRPr="00712FEA">
        <w:rPr>
          <w:rFonts w:ascii="Arial" w:hAnsi="Arial" w:cs="Arial"/>
          <w:sz w:val="22"/>
          <w:szCs w:val="22"/>
        </w:rPr>
        <w:t xml:space="preserve">След изтичането на този срок </w:t>
      </w:r>
      <w:r w:rsidR="00E733E1">
        <w:rPr>
          <w:rFonts w:ascii="Arial" w:hAnsi="Arial" w:cs="Arial"/>
          <w:sz w:val="22"/>
          <w:szCs w:val="22"/>
        </w:rPr>
        <w:t>„</w:t>
      </w:r>
      <w:r w:rsidR="000E3B76">
        <w:rPr>
          <w:rFonts w:ascii="Arial" w:hAnsi="Arial" w:cs="Arial"/>
          <w:sz w:val="22"/>
          <w:szCs w:val="22"/>
        </w:rPr>
        <w:t xml:space="preserve">София </w:t>
      </w:r>
      <w:r w:rsidR="00153D97" w:rsidRPr="00712FEA">
        <w:rPr>
          <w:rFonts w:ascii="Arial" w:hAnsi="Arial" w:cs="Arial"/>
          <w:sz w:val="22"/>
          <w:szCs w:val="22"/>
        </w:rPr>
        <w:t>Тех Парк</w:t>
      </w:r>
      <w:r w:rsidR="00E733E1">
        <w:rPr>
          <w:rFonts w:ascii="Arial" w:hAnsi="Arial" w:cs="Arial"/>
          <w:sz w:val="22"/>
          <w:szCs w:val="22"/>
        </w:rPr>
        <w:t>“ АД</w:t>
      </w:r>
      <w:r w:rsidR="00B21CF9">
        <w:rPr>
          <w:rFonts w:ascii="Arial" w:hAnsi="Arial" w:cs="Arial"/>
          <w:sz w:val="22"/>
          <w:szCs w:val="22"/>
        </w:rPr>
        <w:t xml:space="preserve"> </w:t>
      </w:r>
      <w:r w:rsidRPr="00712FEA">
        <w:rPr>
          <w:rFonts w:ascii="Arial" w:hAnsi="Arial" w:cs="Arial"/>
          <w:sz w:val="22"/>
          <w:szCs w:val="22"/>
        </w:rPr>
        <w:t>изтрива или унищожава съхраняваните документи с лични данни, освен ако специален закон предвижда друго.</w:t>
      </w:r>
    </w:p>
    <w:p w14:paraId="5CD40BE6" w14:textId="77777777" w:rsidR="00106987" w:rsidRPr="00712FEA" w:rsidRDefault="00106987" w:rsidP="00712FEA">
      <w:pPr>
        <w:pStyle w:val="Heading1"/>
        <w:spacing w:after="196"/>
        <w:ind w:left="-5"/>
        <w:rPr>
          <w:rFonts w:ascii="Arial" w:hAnsi="Arial" w:cs="Arial"/>
          <w:sz w:val="28"/>
          <w:szCs w:val="28"/>
        </w:rPr>
      </w:pPr>
      <w:r w:rsidRPr="00712FEA">
        <w:rPr>
          <w:rFonts w:ascii="Arial" w:hAnsi="Arial" w:cs="Arial"/>
          <w:sz w:val="28"/>
          <w:szCs w:val="28"/>
        </w:rPr>
        <w:t xml:space="preserve">Информация за настоящи и бивши служители </w:t>
      </w:r>
    </w:p>
    <w:p w14:paraId="4DD95B7C" w14:textId="77777777" w:rsidR="00106987" w:rsidRPr="00712FEA" w:rsidRDefault="00106987" w:rsidP="00712FEA">
      <w:pPr>
        <w:spacing w:after="133"/>
        <w:ind w:left="-5"/>
        <w:rPr>
          <w:rFonts w:ascii="Arial" w:hAnsi="Arial" w:cs="Arial"/>
          <w:b/>
          <w:sz w:val="22"/>
          <w:szCs w:val="22"/>
        </w:rPr>
      </w:pPr>
      <w:r w:rsidRPr="00712FEA">
        <w:rPr>
          <w:rFonts w:ascii="Arial" w:hAnsi="Arial" w:cs="Arial"/>
          <w:b/>
          <w:sz w:val="22"/>
          <w:szCs w:val="22"/>
        </w:rPr>
        <w:t xml:space="preserve">Цели на обработването и правни основания </w:t>
      </w:r>
    </w:p>
    <w:p w14:paraId="2697713A" w14:textId="7D572A59" w:rsidR="00106987" w:rsidRPr="00712FEA" w:rsidRDefault="00106987" w:rsidP="00421702">
      <w:pPr>
        <w:spacing w:after="120"/>
        <w:ind w:left="-5"/>
        <w:jc w:val="both"/>
        <w:rPr>
          <w:rFonts w:ascii="Arial" w:hAnsi="Arial" w:cs="Arial"/>
          <w:sz w:val="22"/>
          <w:szCs w:val="22"/>
        </w:rPr>
      </w:pPr>
      <w:r w:rsidRPr="00712FEA">
        <w:rPr>
          <w:rFonts w:ascii="Arial" w:hAnsi="Arial" w:cs="Arial"/>
          <w:sz w:val="22"/>
          <w:szCs w:val="22"/>
        </w:rPr>
        <w:t xml:space="preserve">Основните цели на обработване на личните данни на настоящи и бивши служители в </w:t>
      </w:r>
      <w:r w:rsidR="001B685D">
        <w:rPr>
          <w:rFonts w:ascii="Arial" w:hAnsi="Arial" w:cs="Arial"/>
          <w:sz w:val="22"/>
          <w:szCs w:val="22"/>
        </w:rPr>
        <w:t>„</w:t>
      </w:r>
      <w:r w:rsidR="00F36372">
        <w:rPr>
          <w:rFonts w:ascii="Arial" w:hAnsi="Arial" w:cs="Arial"/>
          <w:sz w:val="22"/>
          <w:szCs w:val="22"/>
        </w:rPr>
        <w:t xml:space="preserve">София </w:t>
      </w:r>
      <w:r w:rsidRPr="00712FEA">
        <w:rPr>
          <w:rFonts w:ascii="Arial" w:hAnsi="Arial" w:cs="Arial"/>
          <w:sz w:val="22"/>
          <w:szCs w:val="22"/>
        </w:rPr>
        <w:t>Тех Парк</w:t>
      </w:r>
      <w:r w:rsidR="001B685D">
        <w:rPr>
          <w:rFonts w:ascii="Arial" w:hAnsi="Arial" w:cs="Arial"/>
          <w:sz w:val="22"/>
          <w:szCs w:val="22"/>
        </w:rPr>
        <w:t>“ АД</w:t>
      </w:r>
      <w:r w:rsidRPr="00712FEA">
        <w:rPr>
          <w:rFonts w:ascii="Arial" w:hAnsi="Arial" w:cs="Arial"/>
          <w:sz w:val="22"/>
          <w:szCs w:val="22"/>
        </w:rPr>
        <w:t xml:space="preserve"> са: </w:t>
      </w:r>
    </w:p>
    <w:p w14:paraId="1ADF74FF" w14:textId="4401EE61" w:rsidR="00106987" w:rsidRPr="00712FEA" w:rsidRDefault="00106987" w:rsidP="007E1F90">
      <w:pPr>
        <w:widowControl/>
        <w:numPr>
          <w:ilvl w:val="0"/>
          <w:numId w:val="11"/>
        </w:numPr>
        <w:suppressAutoHyphens w:val="0"/>
        <w:spacing w:after="120"/>
        <w:ind w:hanging="360"/>
        <w:jc w:val="both"/>
        <w:rPr>
          <w:rFonts w:ascii="Arial" w:hAnsi="Arial" w:cs="Arial"/>
          <w:sz w:val="22"/>
          <w:szCs w:val="22"/>
        </w:rPr>
      </w:pPr>
      <w:r w:rsidRPr="00712FEA">
        <w:rPr>
          <w:rFonts w:ascii="Arial" w:hAnsi="Arial" w:cs="Arial"/>
          <w:sz w:val="22"/>
          <w:szCs w:val="22"/>
        </w:rPr>
        <w:t>Да се осигури изплащане на трудови възнаграждения и обезщетения</w:t>
      </w:r>
      <w:r w:rsidR="001B685D">
        <w:rPr>
          <w:rFonts w:ascii="Arial" w:hAnsi="Arial" w:cs="Arial"/>
          <w:sz w:val="22"/>
          <w:szCs w:val="22"/>
        </w:rPr>
        <w:t>,</w:t>
      </w:r>
      <w:r w:rsidRPr="00712FEA">
        <w:rPr>
          <w:rFonts w:ascii="Arial" w:hAnsi="Arial" w:cs="Arial"/>
          <w:sz w:val="22"/>
          <w:szCs w:val="22"/>
        </w:rPr>
        <w:t xml:space="preserve"> както и други задължения по трудовия договор и/или задължения във връзка с изпълнително производство срещу Вас</w:t>
      </w:r>
      <w:r w:rsidR="001B685D">
        <w:rPr>
          <w:rFonts w:ascii="Arial" w:hAnsi="Arial" w:cs="Arial"/>
          <w:sz w:val="22"/>
          <w:szCs w:val="22"/>
        </w:rPr>
        <w:t>;</w:t>
      </w:r>
      <w:r w:rsidRPr="00712FEA">
        <w:rPr>
          <w:rFonts w:ascii="Arial" w:hAnsi="Arial" w:cs="Arial"/>
          <w:sz w:val="22"/>
          <w:szCs w:val="22"/>
        </w:rPr>
        <w:t xml:space="preserve"> </w:t>
      </w:r>
    </w:p>
    <w:p w14:paraId="09981396" w14:textId="1F3E5C27" w:rsidR="00106987" w:rsidRPr="00712FEA" w:rsidRDefault="00106987" w:rsidP="007E1F90">
      <w:pPr>
        <w:widowControl/>
        <w:numPr>
          <w:ilvl w:val="0"/>
          <w:numId w:val="11"/>
        </w:numPr>
        <w:suppressAutoHyphens w:val="0"/>
        <w:spacing w:after="120"/>
        <w:ind w:hanging="360"/>
        <w:jc w:val="both"/>
        <w:rPr>
          <w:rFonts w:ascii="Arial" w:hAnsi="Arial" w:cs="Arial"/>
          <w:sz w:val="22"/>
          <w:szCs w:val="22"/>
        </w:rPr>
      </w:pPr>
      <w:r w:rsidRPr="00712FEA">
        <w:rPr>
          <w:rFonts w:ascii="Arial" w:hAnsi="Arial" w:cs="Arial"/>
          <w:sz w:val="22"/>
          <w:szCs w:val="22"/>
        </w:rPr>
        <w:t>Да се подържа трудово досие</w:t>
      </w:r>
      <w:r w:rsidR="001B685D">
        <w:rPr>
          <w:rFonts w:ascii="Arial" w:hAnsi="Arial" w:cs="Arial"/>
          <w:sz w:val="22"/>
          <w:szCs w:val="22"/>
        </w:rPr>
        <w:t>;</w:t>
      </w:r>
      <w:r w:rsidRPr="00712FEA">
        <w:rPr>
          <w:rFonts w:ascii="Arial" w:hAnsi="Arial" w:cs="Arial"/>
          <w:sz w:val="22"/>
          <w:szCs w:val="22"/>
        </w:rPr>
        <w:t xml:space="preserve"> </w:t>
      </w:r>
    </w:p>
    <w:p w14:paraId="2A3416C5" w14:textId="6A3D85E4" w:rsidR="00106987" w:rsidRPr="00712FEA" w:rsidRDefault="00106987" w:rsidP="007E1F90">
      <w:pPr>
        <w:widowControl/>
        <w:numPr>
          <w:ilvl w:val="0"/>
          <w:numId w:val="11"/>
        </w:numPr>
        <w:suppressAutoHyphens w:val="0"/>
        <w:spacing w:after="120"/>
        <w:ind w:hanging="360"/>
        <w:jc w:val="both"/>
        <w:rPr>
          <w:rFonts w:ascii="Arial" w:hAnsi="Arial" w:cs="Arial"/>
          <w:sz w:val="22"/>
          <w:szCs w:val="22"/>
        </w:rPr>
      </w:pPr>
      <w:r w:rsidRPr="00712FEA">
        <w:rPr>
          <w:rFonts w:ascii="Arial" w:hAnsi="Arial" w:cs="Arial"/>
          <w:sz w:val="22"/>
          <w:szCs w:val="22"/>
        </w:rPr>
        <w:t>Да се подготви и предостави информация до съответните държавни органи</w:t>
      </w:r>
      <w:r w:rsidR="001B685D">
        <w:rPr>
          <w:rFonts w:ascii="Arial" w:hAnsi="Arial" w:cs="Arial"/>
          <w:sz w:val="22"/>
          <w:szCs w:val="22"/>
        </w:rPr>
        <w:t>;</w:t>
      </w:r>
      <w:r w:rsidRPr="00712FEA">
        <w:rPr>
          <w:rFonts w:ascii="Arial" w:hAnsi="Arial" w:cs="Arial"/>
          <w:sz w:val="22"/>
          <w:szCs w:val="22"/>
        </w:rPr>
        <w:t xml:space="preserve"> </w:t>
      </w:r>
    </w:p>
    <w:p w14:paraId="2B5A3CAA" w14:textId="77777777" w:rsidR="00106987" w:rsidRPr="00712FEA" w:rsidRDefault="00106987" w:rsidP="007E1F90">
      <w:pPr>
        <w:widowControl/>
        <w:numPr>
          <w:ilvl w:val="0"/>
          <w:numId w:val="11"/>
        </w:numPr>
        <w:suppressAutoHyphens w:val="0"/>
        <w:spacing w:after="120"/>
        <w:ind w:hanging="360"/>
        <w:jc w:val="both"/>
        <w:rPr>
          <w:rFonts w:ascii="Arial" w:hAnsi="Arial" w:cs="Arial"/>
          <w:sz w:val="22"/>
          <w:szCs w:val="22"/>
        </w:rPr>
      </w:pPr>
      <w:r w:rsidRPr="00712FEA">
        <w:rPr>
          <w:rFonts w:ascii="Arial" w:hAnsi="Arial" w:cs="Arial"/>
          <w:sz w:val="22"/>
          <w:szCs w:val="22"/>
        </w:rPr>
        <w:t xml:space="preserve">Да се издаде трудова книжка  </w:t>
      </w:r>
    </w:p>
    <w:p w14:paraId="3FD608F8" w14:textId="77777777" w:rsidR="00106987" w:rsidRPr="00712FEA" w:rsidRDefault="00106987" w:rsidP="007E1F90">
      <w:pPr>
        <w:widowControl/>
        <w:numPr>
          <w:ilvl w:val="0"/>
          <w:numId w:val="11"/>
        </w:numPr>
        <w:suppressAutoHyphens w:val="0"/>
        <w:spacing w:after="120"/>
        <w:ind w:hanging="360"/>
        <w:jc w:val="both"/>
        <w:rPr>
          <w:rFonts w:ascii="Arial" w:hAnsi="Arial" w:cs="Arial"/>
          <w:sz w:val="22"/>
          <w:szCs w:val="22"/>
        </w:rPr>
      </w:pPr>
      <w:r w:rsidRPr="00712FEA">
        <w:rPr>
          <w:rFonts w:ascii="Arial" w:hAnsi="Arial" w:cs="Arial"/>
          <w:sz w:val="22"/>
          <w:szCs w:val="22"/>
        </w:rPr>
        <w:t xml:space="preserve">Да се осъществява контакт със служителя </w:t>
      </w:r>
    </w:p>
    <w:p w14:paraId="1122E950" w14:textId="77777777" w:rsidR="00106987" w:rsidRPr="00712FEA" w:rsidRDefault="00106987" w:rsidP="0072071D">
      <w:pPr>
        <w:spacing w:after="120"/>
        <w:ind w:left="-5"/>
        <w:jc w:val="both"/>
        <w:rPr>
          <w:rFonts w:ascii="Arial" w:hAnsi="Arial" w:cs="Arial"/>
          <w:sz w:val="22"/>
          <w:szCs w:val="22"/>
        </w:rPr>
      </w:pPr>
      <w:r w:rsidRPr="00712FEA">
        <w:rPr>
          <w:rFonts w:ascii="Arial" w:hAnsi="Arial" w:cs="Arial"/>
          <w:sz w:val="22"/>
          <w:szCs w:val="22"/>
        </w:rPr>
        <w:t xml:space="preserve">Правното основание въз основа, на което обработваме личните Ви данни е основно изпълнение законово задължение (чл. 6, ал. 1, б. в) от ОРЗД), а именно: </w:t>
      </w:r>
    </w:p>
    <w:p w14:paraId="035D6607" w14:textId="531ACDD5" w:rsidR="00106987" w:rsidRPr="00712FEA" w:rsidRDefault="00106987" w:rsidP="007E1F90">
      <w:pPr>
        <w:widowControl/>
        <w:numPr>
          <w:ilvl w:val="0"/>
          <w:numId w:val="11"/>
        </w:numPr>
        <w:suppressAutoHyphens w:val="0"/>
        <w:spacing w:after="120"/>
        <w:ind w:hanging="360"/>
        <w:jc w:val="both"/>
        <w:rPr>
          <w:rFonts w:ascii="Arial" w:hAnsi="Arial" w:cs="Arial"/>
          <w:sz w:val="22"/>
          <w:szCs w:val="22"/>
        </w:rPr>
      </w:pPr>
      <w:r w:rsidRPr="00712FEA">
        <w:rPr>
          <w:rFonts w:ascii="Arial" w:hAnsi="Arial" w:cs="Arial"/>
          <w:sz w:val="22"/>
          <w:szCs w:val="22"/>
        </w:rPr>
        <w:t xml:space="preserve">Данните във връзка със сключването на трудов договор се обработват в изпълнение на </w:t>
      </w:r>
      <w:r w:rsidR="001B685D">
        <w:rPr>
          <w:rFonts w:ascii="Arial" w:hAnsi="Arial" w:cs="Arial"/>
          <w:sz w:val="22"/>
          <w:szCs w:val="22"/>
        </w:rPr>
        <w:t xml:space="preserve">Кодекса на труда и </w:t>
      </w:r>
      <w:r w:rsidRPr="00712FEA">
        <w:rPr>
          <w:rFonts w:ascii="Arial" w:hAnsi="Arial" w:cs="Arial"/>
          <w:sz w:val="22"/>
          <w:szCs w:val="22"/>
        </w:rPr>
        <w:t>Наредба № 4 от 11.05.1993 г. за документите, които са необходими за сключване на трудов договор</w:t>
      </w:r>
      <w:r w:rsidR="00467A84">
        <w:rPr>
          <w:rFonts w:ascii="Arial" w:hAnsi="Arial" w:cs="Arial"/>
          <w:sz w:val="22"/>
          <w:szCs w:val="22"/>
        </w:rPr>
        <w:t xml:space="preserve">. </w:t>
      </w:r>
    </w:p>
    <w:p w14:paraId="311FC45B" w14:textId="77777777" w:rsidR="00106987" w:rsidRPr="00712FEA" w:rsidRDefault="00106987" w:rsidP="007E1F90">
      <w:pPr>
        <w:widowControl/>
        <w:numPr>
          <w:ilvl w:val="0"/>
          <w:numId w:val="11"/>
        </w:numPr>
        <w:suppressAutoHyphens w:val="0"/>
        <w:spacing w:after="120"/>
        <w:ind w:hanging="360"/>
        <w:jc w:val="both"/>
        <w:rPr>
          <w:rFonts w:ascii="Arial" w:hAnsi="Arial" w:cs="Arial"/>
          <w:sz w:val="22"/>
          <w:szCs w:val="22"/>
        </w:rPr>
      </w:pPr>
      <w:r w:rsidRPr="00712FEA">
        <w:rPr>
          <w:rFonts w:ascii="Arial" w:hAnsi="Arial" w:cs="Arial"/>
          <w:sz w:val="22"/>
          <w:szCs w:val="22"/>
        </w:rPr>
        <w:t xml:space="preserve">Данните относно здравето в хода на трудовото или служебното правоотношение се обработват в изпълнение на Кодекса на труда, Закона за здравето и съответни подзаконови нормативни актове. </w:t>
      </w:r>
    </w:p>
    <w:p w14:paraId="2ABC982C" w14:textId="77777777" w:rsidR="00106987" w:rsidRPr="00712FEA" w:rsidRDefault="00106987" w:rsidP="007E1F90">
      <w:pPr>
        <w:widowControl/>
        <w:numPr>
          <w:ilvl w:val="0"/>
          <w:numId w:val="11"/>
        </w:numPr>
        <w:suppressAutoHyphens w:val="0"/>
        <w:spacing w:after="120"/>
        <w:ind w:hanging="360"/>
        <w:jc w:val="both"/>
        <w:rPr>
          <w:rFonts w:ascii="Arial" w:hAnsi="Arial" w:cs="Arial"/>
          <w:sz w:val="22"/>
          <w:szCs w:val="22"/>
        </w:rPr>
      </w:pPr>
      <w:r w:rsidRPr="00712FEA">
        <w:rPr>
          <w:rFonts w:ascii="Arial" w:hAnsi="Arial" w:cs="Arial"/>
          <w:sz w:val="22"/>
          <w:szCs w:val="22"/>
        </w:rPr>
        <w:t xml:space="preserve">За конкретни длъжности и конкретни случаи, възникнали в хода на трудовото или служебно правоотношение, се изпълняват и специални изисквания на изброените вече нормативни актове, както и на други относими такива. </w:t>
      </w:r>
    </w:p>
    <w:p w14:paraId="2026A3E8" w14:textId="77777777" w:rsidR="00106987" w:rsidRPr="007E1F90" w:rsidRDefault="00106987" w:rsidP="007E1F90">
      <w:pPr>
        <w:spacing w:after="133"/>
        <w:ind w:left="-5"/>
        <w:rPr>
          <w:rFonts w:ascii="Arial" w:hAnsi="Arial" w:cs="Arial"/>
          <w:b/>
          <w:sz w:val="22"/>
          <w:szCs w:val="22"/>
        </w:rPr>
      </w:pPr>
      <w:r w:rsidRPr="007E1F90">
        <w:rPr>
          <w:rFonts w:ascii="Arial" w:hAnsi="Arial" w:cs="Arial"/>
          <w:b/>
          <w:sz w:val="22"/>
          <w:szCs w:val="22"/>
        </w:rPr>
        <w:lastRenderedPageBreak/>
        <w:t xml:space="preserve">Данни, които обработваме </w:t>
      </w:r>
    </w:p>
    <w:p w14:paraId="056ABF8B" w14:textId="77777777" w:rsidR="00106987" w:rsidRPr="00712FEA" w:rsidRDefault="00106987" w:rsidP="007E1F90">
      <w:pPr>
        <w:spacing w:after="120"/>
        <w:ind w:left="-5"/>
        <w:rPr>
          <w:rFonts w:ascii="Arial" w:hAnsi="Arial" w:cs="Arial"/>
          <w:sz w:val="22"/>
          <w:szCs w:val="22"/>
        </w:rPr>
      </w:pPr>
      <w:r w:rsidRPr="00712FEA">
        <w:rPr>
          <w:rFonts w:ascii="Arial" w:hAnsi="Arial" w:cs="Arial"/>
          <w:sz w:val="22"/>
          <w:szCs w:val="22"/>
        </w:rPr>
        <w:t xml:space="preserve">Основните категории данни, които обработваме за Вас, са: </w:t>
      </w:r>
    </w:p>
    <w:p w14:paraId="6B42FD2D" w14:textId="77777777" w:rsidR="00106987" w:rsidRPr="00712FEA" w:rsidRDefault="00106987" w:rsidP="007E1F90">
      <w:pPr>
        <w:widowControl/>
        <w:numPr>
          <w:ilvl w:val="0"/>
          <w:numId w:val="12"/>
        </w:numPr>
        <w:suppressAutoHyphens w:val="0"/>
        <w:spacing w:after="120"/>
        <w:ind w:hanging="247"/>
        <w:jc w:val="both"/>
        <w:rPr>
          <w:rFonts w:ascii="Arial" w:hAnsi="Arial" w:cs="Arial"/>
          <w:sz w:val="22"/>
          <w:szCs w:val="22"/>
        </w:rPr>
      </w:pPr>
      <w:r w:rsidRPr="00712FEA">
        <w:rPr>
          <w:rFonts w:ascii="Arial" w:hAnsi="Arial" w:cs="Arial"/>
          <w:sz w:val="22"/>
          <w:szCs w:val="22"/>
        </w:rPr>
        <w:t xml:space="preserve">Предоставените от Вас и събрани в хода на кандидатстването Ви за съответната позиция, които се съхраняват в </w:t>
      </w:r>
      <w:r w:rsidR="005367E5" w:rsidRPr="00712FEA">
        <w:rPr>
          <w:rFonts w:ascii="Arial" w:hAnsi="Arial" w:cs="Arial"/>
          <w:sz w:val="22"/>
          <w:szCs w:val="22"/>
        </w:rPr>
        <w:t>трудовото</w:t>
      </w:r>
      <w:r w:rsidRPr="00712FEA">
        <w:rPr>
          <w:rFonts w:ascii="Arial" w:hAnsi="Arial" w:cs="Arial"/>
          <w:sz w:val="22"/>
          <w:szCs w:val="22"/>
        </w:rPr>
        <w:t xml:space="preserve"> досие, което поддържаме за Вас. </w:t>
      </w:r>
    </w:p>
    <w:p w14:paraId="03F7A4B5" w14:textId="77777777" w:rsidR="00106987" w:rsidRPr="00712FEA" w:rsidRDefault="00106987" w:rsidP="007E1F90">
      <w:pPr>
        <w:widowControl/>
        <w:numPr>
          <w:ilvl w:val="0"/>
          <w:numId w:val="12"/>
        </w:numPr>
        <w:suppressAutoHyphens w:val="0"/>
        <w:spacing w:after="120"/>
        <w:ind w:hanging="247"/>
        <w:jc w:val="both"/>
        <w:rPr>
          <w:rFonts w:ascii="Arial" w:hAnsi="Arial" w:cs="Arial"/>
          <w:sz w:val="22"/>
          <w:szCs w:val="22"/>
        </w:rPr>
      </w:pPr>
      <w:r w:rsidRPr="00712FEA">
        <w:rPr>
          <w:rFonts w:ascii="Arial" w:hAnsi="Arial" w:cs="Arial"/>
          <w:sz w:val="22"/>
          <w:szCs w:val="22"/>
        </w:rPr>
        <w:t xml:space="preserve">Данни, необходими за сключване на трудов договор, а именно: </w:t>
      </w:r>
    </w:p>
    <w:p w14:paraId="4E7662E2" w14:textId="77777777" w:rsidR="00106987" w:rsidRPr="00712FEA" w:rsidRDefault="00106987" w:rsidP="007E1F90">
      <w:pPr>
        <w:widowControl/>
        <w:numPr>
          <w:ilvl w:val="1"/>
          <w:numId w:val="12"/>
        </w:numPr>
        <w:suppressAutoHyphens w:val="0"/>
        <w:spacing w:after="120"/>
        <w:ind w:hanging="360"/>
        <w:jc w:val="both"/>
        <w:rPr>
          <w:rFonts w:ascii="Arial" w:hAnsi="Arial" w:cs="Arial"/>
          <w:sz w:val="22"/>
          <w:szCs w:val="22"/>
        </w:rPr>
      </w:pPr>
      <w:r w:rsidRPr="00712FEA">
        <w:rPr>
          <w:rFonts w:ascii="Arial" w:hAnsi="Arial" w:cs="Arial"/>
          <w:sz w:val="22"/>
          <w:szCs w:val="22"/>
        </w:rPr>
        <w:t xml:space="preserve">Физическа идентичност – имена, ЕГН, адрес, данни от документа за самоличност, месторождение, телефон </w:t>
      </w:r>
    </w:p>
    <w:p w14:paraId="2EBC5B9C" w14:textId="77777777" w:rsidR="00106987" w:rsidRPr="00712FEA" w:rsidRDefault="00106987" w:rsidP="007E1F90">
      <w:pPr>
        <w:widowControl/>
        <w:numPr>
          <w:ilvl w:val="1"/>
          <w:numId w:val="12"/>
        </w:numPr>
        <w:suppressAutoHyphens w:val="0"/>
        <w:spacing w:after="120"/>
        <w:ind w:hanging="360"/>
        <w:jc w:val="both"/>
        <w:rPr>
          <w:rFonts w:ascii="Arial" w:hAnsi="Arial" w:cs="Arial"/>
          <w:sz w:val="22"/>
          <w:szCs w:val="22"/>
        </w:rPr>
      </w:pPr>
      <w:r w:rsidRPr="00712FEA">
        <w:rPr>
          <w:rFonts w:ascii="Arial" w:hAnsi="Arial" w:cs="Arial"/>
          <w:sz w:val="22"/>
          <w:szCs w:val="22"/>
        </w:rPr>
        <w:t xml:space="preserve">Социална идентичност - придобито образование, специалност, квалификация, правоспособност, които се изискват за длъжността, професионален опит, информация за ползван платен годишен отпуск </w:t>
      </w:r>
    </w:p>
    <w:p w14:paraId="0B132B8B" w14:textId="298B3CC9" w:rsidR="00106987" w:rsidRPr="00712FEA" w:rsidRDefault="00106987" w:rsidP="007E1F90">
      <w:pPr>
        <w:widowControl/>
        <w:numPr>
          <w:ilvl w:val="1"/>
          <w:numId w:val="12"/>
        </w:numPr>
        <w:suppressAutoHyphens w:val="0"/>
        <w:spacing w:after="120"/>
        <w:ind w:hanging="360"/>
        <w:jc w:val="both"/>
        <w:rPr>
          <w:rFonts w:ascii="Arial" w:hAnsi="Arial" w:cs="Arial"/>
          <w:sz w:val="22"/>
          <w:szCs w:val="22"/>
        </w:rPr>
      </w:pPr>
      <w:r w:rsidRPr="00712FEA">
        <w:rPr>
          <w:rFonts w:ascii="Arial" w:hAnsi="Arial" w:cs="Arial"/>
          <w:sz w:val="22"/>
          <w:szCs w:val="22"/>
        </w:rPr>
        <w:t xml:space="preserve">Данни относно здравето – под формата на документ за медицински преглед, </w:t>
      </w:r>
      <w:r w:rsidR="007A0B62">
        <w:rPr>
          <w:rFonts w:ascii="Arial" w:hAnsi="Arial" w:cs="Arial"/>
          <w:sz w:val="22"/>
          <w:szCs w:val="22"/>
        </w:rPr>
        <w:t xml:space="preserve"> </w:t>
      </w:r>
      <w:r w:rsidR="007A0B62" w:rsidRPr="0072071D">
        <w:rPr>
          <w:rFonts w:ascii="Arial" w:hAnsi="Arial" w:cs="Arial"/>
          <w:sz w:val="22"/>
          <w:szCs w:val="22"/>
        </w:rPr>
        <w:t>при първоначално постъпване на работа и след преустановяване на трудовата дейност по трудово правоотношение за срок над 3 месеца</w:t>
      </w:r>
      <w:r w:rsidRPr="00712FEA">
        <w:rPr>
          <w:rFonts w:ascii="Arial" w:hAnsi="Arial" w:cs="Arial"/>
          <w:sz w:val="22"/>
          <w:szCs w:val="22"/>
        </w:rPr>
        <w:t xml:space="preserve">, </w:t>
      </w:r>
    </w:p>
    <w:p w14:paraId="797A2BFD" w14:textId="2FCE7E62" w:rsidR="00106987" w:rsidRPr="0072071D" w:rsidRDefault="00106987" w:rsidP="007E1F90">
      <w:pPr>
        <w:widowControl/>
        <w:numPr>
          <w:ilvl w:val="1"/>
          <w:numId w:val="12"/>
        </w:numPr>
        <w:suppressAutoHyphens w:val="0"/>
        <w:spacing w:after="120"/>
        <w:ind w:hanging="360"/>
        <w:jc w:val="both"/>
        <w:rPr>
          <w:rFonts w:ascii="Arial" w:hAnsi="Arial" w:cs="Arial"/>
          <w:sz w:val="22"/>
          <w:szCs w:val="22"/>
        </w:rPr>
      </w:pPr>
      <w:r w:rsidRPr="0072071D">
        <w:rPr>
          <w:rFonts w:ascii="Arial" w:hAnsi="Arial" w:cs="Arial"/>
          <w:sz w:val="22"/>
          <w:szCs w:val="22"/>
        </w:rPr>
        <w:t>Данни, свързани с при</w:t>
      </w:r>
      <w:r w:rsidR="005367E5" w:rsidRPr="0072071D">
        <w:rPr>
          <w:rFonts w:ascii="Arial" w:hAnsi="Arial" w:cs="Arial"/>
          <w:sz w:val="22"/>
          <w:szCs w:val="22"/>
        </w:rPr>
        <w:t>съди и нарушения от свидетелство за съдимост -</w:t>
      </w:r>
      <w:r w:rsidRPr="0072071D">
        <w:rPr>
          <w:rFonts w:ascii="Arial" w:hAnsi="Arial" w:cs="Arial"/>
          <w:sz w:val="22"/>
          <w:szCs w:val="22"/>
        </w:rPr>
        <w:t xml:space="preserve"> въз основа на законово задължение за конкретна длъжност </w:t>
      </w:r>
    </w:p>
    <w:p w14:paraId="5EF68776" w14:textId="77777777" w:rsidR="00106987" w:rsidRPr="00712FEA" w:rsidRDefault="00106987" w:rsidP="007E1F90">
      <w:pPr>
        <w:widowControl/>
        <w:numPr>
          <w:ilvl w:val="0"/>
          <w:numId w:val="12"/>
        </w:numPr>
        <w:suppressAutoHyphens w:val="0"/>
        <w:spacing w:after="120"/>
        <w:ind w:hanging="247"/>
        <w:jc w:val="both"/>
        <w:rPr>
          <w:rFonts w:ascii="Arial" w:hAnsi="Arial" w:cs="Arial"/>
          <w:sz w:val="22"/>
          <w:szCs w:val="22"/>
        </w:rPr>
      </w:pPr>
      <w:r w:rsidRPr="00712FEA">
        <w:rPr>
          <w:rFonts w:ascii="Arial" w:hAnsi="Arial" w:cs="Arial"/>
          <w:sz w:val="22"/>
          <w:szCs w:val="22"/>
        </w:rPr>
        <w:t>Информация, събирана в хода на трудово</w:t>
      </w:r>
      <w:r w:rsidR="005367E5" w:rsidRPr="00712FEA">
        <w:rPr>
          <w:rFonts w:ascii="Arial" w:hAnsi="Arial" w:cs="Arial"/>
          <w:sz w:val="22"/>
          <w:szCs w:val="22"/>
        </w:rPr>
        <w:t>то</w:t>
      </w:r>
      <w:r w:rsidRPr="00712FEA">
        <w:rPr>
          <w:rFonts w:ascii="Arial" w:hAnsi="Arial" w:cs="Arial"/>
          <w:sz w:val="22"/>
          <w:szCs w:val="22"/>
        </w:rPr>
        <w:t xml:space="preserve"> </w:t>
      </w:r>
      <w:r w:rsidR="005367E5" w:rsidRPr="00712FEA">
        <w:rPr>
          <w:rFonts w:ascii="Arial" w:hAnsi="Arial" w:cs="Arial"/>
          <w:sz w:val="22"/>
          <w:szCs w:val="22"/>
        </w:rPr>
        <w:t>право</w:t>
      </w:r>
      <w:r w:rsidRPr="00712FEA">
        <w:rPr>
          <w:rFonts w:ascii="Arial" w:hAnsi="Arial" w:cs="Arial"/>
          <w:sz w:val="22"/>
          <w:szCs w:val="22"/>
        </w:rPr>
        <w:t xml:space="preserve">отношение: </w:t>
      </w:r>
    </w:p>
    <w:p w14:paraId="32B7B221" w14:textId="1922E78B" w:rsidR="00106987" w:rsidRPr="00712FEA" w:rsidRDefault="00106987" w:rsidP="007E1F90">
      <w:pPr>
        <w:widowControl/>
        <w:numPr>
          <w:ilvl w:val="1"/>
          <w:numId w:val="12"/>
        </w:numPr>
        <w:suppressAutoHyphens w:val="0"/>
        <w:spacing w:after="120"/>
        <w:ind w:hanging="360"/>
        <w:jc w:val="both"/>
        <w:rPr>
          <w:rFonts w:ascii="Arial" w:hAnsi="Arial" w:cs="Arial"/>
          <w:sz w:val="22"/>
          <w:szCs w:val="22"/>
        </w:rPr>
      </w:pPr>
      <w:r w:rsidRPr="00712FEA">
        <w:rPr>
          <w:rFonts w:ascii="Arial" w:hAnsi="Arial" w:cs="Arial"/>
          <w:sz w:val="22"/>
          <w:szCs w:val="22"/>
        </w:rPr>
        <w:t>Икономическа идентичност –осигурителен доход, размер на възнаграждение</w:t>
      </w:r>
      <w:r w:rsidR="007A0B62">
        <w:rPr>
          <w:rFonts w:ascii="Arial" w:hAnsi="Arial" w:cs="Arial"/>
          <w:sz w:val="22"/>
          <w:szCs w:val="22"/>
        </w:rPr>
        <w:t>, данни за банкова сметка</w:t>
      </w:r>
      <w:r w:rsidRPr="00712FEA">
        <w:rPr>
          <w:rFonts w:ascii="Arial" w:hAnsi="Arial" w:cs="Arial"/>
          <w:sz w:val="22"/>
          <w:szCs w:val="22"/>
        </w:rPr>
        <w:t xml:space="preserve">; </w:t>
      </w:r>
    </w:p>
    <w:p w14:paraId="4C3963EB" w14:textId="77777777" w:rsidR="00106987" w:rsidRPr="00712FEA" w:rsidRDefault="00106987" w:rsidP="007E1F90">
      <w:pPr>
        <w:widowControl/>
        <w:numPr>
          <w:ilvl w:val="1"/>
          <w:numId w:val="12"/>
        </w:numPr>
        <w:suppressAutoHyphens w:val="0"/>
        <w:spacing w:after="120"/>
        <w:ind w:hanging="360"/>
        <w:jc w:val="both"/>
        <w:rPr>
          <w:rFonts w:ascii="Arial" w:hAnsi="Arial" w:cs="Arial"/>
          <w:sz w:val="22"/>
          <w:szCs w:val="22"/>
        </w:rPr>
      </w:pPr>
      <w:r w:rsidRPr="00712FEA">
        <w:rPr>
          <w:rFonts w:ascii="Arial" w:hAnsi="Arial" w:cs="Arial"/>
          <w:sz w:val="22"/>
          <w:szCs w:val="22"/>
        </w:rPr>
        <w:t xml:space="preserve">Информация, свързана със съществуване, изменение и прекратяване на трудовото или служебно правоотношение </w:t>
      </w:r>
    </w:p>
    <w:p w14:paraId="50BB1698" w14:textId="77777777" w:rsidR="00106987" w:rsidRPr="00712FEA" w:rsidRDefault="00106987" w:rsidP="007E1F90">
      <w:pPr>
        <w:widowControl/>
        <w:numPr>
          <w:ilvl w:val="1"/>
          <w:numId w:val="12"/>
        </w:numPr>
        <w:suppressAutoHyphens w:val="0"/>
        <w:spacing w:after="120"/>
        <w:ind w:hanging="360"/>
        <w:jc w:val="both"/>
        <w:rPr>
          <w:rFonts w:ascii="Arial" w:hAnsi="Arial" w:cs="Arial"/>
          <w:sz w:val="22"/>
          <w:szCs w:val="22"/>
        </w:rPr>
      </w:pPr>
      <w:r w:rsidRPr="00712FEA">
        <w:rPr>
          <w:rFonts w:ascii="Arial" w:hAnsi="Arial" w:cs="Arial"/>
          <w:sz w:val="22"/>
          <w:szCs w:val="22"/>
        </w:rPr>
        <w:t xml:space="preserve">Данни относно здравето – информация от болнични листове, ТЕЛК и др. </w:t>
      </w:r>
    </w:p>
    <w:p w14:paraId="345EB876" w14:textId="77777777" w:rsidR="00106987" w:rsidRPr="00712FEA" w:rsidRDefault="00106987" w:rsidP="007E1F90">
      <w:pPr>
        <w:widowControl/>
        <w:numPr>
          <w:ilvl w:val="1"/>
          <w:numId w:val="12"/>
        </w:numPr>
        <w:suppressAutoHyphens w:val="0"/>
        <w:spacing w:after="120"/>
        <w:ind w:hanging="360"/>
        <w:jc w:val="both"/>
        <w:rPr>
          <w:rFonts w:ascii="Arial" w:hAnsi="Arial" w:cs="Arial"/>
          <w:sz w:val="22"/>
          <w:szCs w:val="22"/>
        </w:rPr>
      </w:pPr>
      <w:r w:rsidRPr="00712FEA">
        <w:rPr>
          <w:rFonts w:ascii="Arial" w:hAnsi="Arial" w:cs="Arial"/>
          <w:sz w:val="22"/>
          <w:szCs w:val="22"/>
        </w:rPr>
        <w:t>Социална идентичност – произход, среда, заемана длъжност в администрацията, образование, трудова дейност; данни относно отглеждани деца в слу</w:t>
      </w:r>
      <w:r w:rsidR="005367E5" w:rsidRPr="00712FEA">
        <w:rPr>
          <w:rFonts w:ascii="Arial" w:hAnsi="Arial" w:cs="Arial"/>
          <w:sz w:val="22"/>
          <w:szCs w:val="22"/>
        </w:rPr>
        <w:t>чай на наложен запор на трудовото</w:t>
      </w:r>
      <w:r w:rsidRPr="00712FEA">
        <w:rPr>
          <w:rFonts w:ascii="Arial" w:hAnsi="Arial" w:cs="Arial"/>
          <w:sz w:val="22"/>
          <w:szCs w:val="22"/>
        </w:rPr>
        <w:t xml:space="preserve"> възнаграждение. </w:t>
      </w:r>
    </w:p>
    <w:p w14:paraId="30D74848" w14:textId="77777777" w:rsidR="00106987" w:rsidRPr="00712FEA" w:rsidRDefault="00106987" w:rsidP="007E1F90">
      <w:pPr>
        <w:widowControl/>
        <w:numPr>
          <w:ilvl w:val="1"/>
          <w:numId w:val="12"/>
        </w:numPr>
        <w:suppressAutoHyphens w:val="0"/>
        <w:spacing w:after="120"/>
        <w:ind w:hanging="360"/>
        <w:jc w:val="both"/>
        <w:rPr>
          <w:rFonts w:ascii="Arial" w:hAnsi="Arial" w:cs="Arial"/>
          <w:sz w:val="22"/>
          <w:szCs w:val="22"/>
        </w:rPr>
      </w:pPr>
      <w:r w:rsidRPr="00712FEA">
        <w:rPr>
          <w:rFonts w:ascii="Arial" w:hAnsi="Arial" w:cs="Arial"/>
          <w:sz w:val="22"/>
          <w:szCs w:val="22"/>
        </w:rPr>
        <w:t>Данни за съществуващи задължения - в случай на наложен запор на трудово</w:t>
      </w:r>
      <w:r w:rsidR="005367E5" w:rsidRPr="00712FEA">
        <w:rPr>
          <w:rFonts w:ascii="Arial" w:hAnsi="Arial" w:cs="Arial"/>
          <w:sz w:val="22"/>
          <w:szCs w:val="22"/>
        </w:rPr>
        <w:t xml:space="preserve"> </w:t>
      </w:r>
      <w:r w:rsidRPr="00712FEA">
        <w:rPr>
          <w:rFonts w:ascii="Arial" w:hAnsi="Arial" w:cs="Arial"/>
          <w:sz w:val="22"/>
          <w:szCs w:val="22"/>
        </w:rPr>
        <w:t xml:space="preserve">възнаграждение. </w:t>
      </w:r>
    </w:p>
    <w:p w14:paraId="4DFCBB96" w14:textId="77777777" w:rsidR="00106987" w:rsidRPr="007E1F90" w:rsidRDefault="00106987" w:rsidP="007E1F90">
      <w:pPr>
        <w:spacing w:after="133"/>
        <w:ind w:left="-5"/>
        <w:rPr>
          <w:rFonts w:ascii="Arial" w:hAnsi="Arial" w:cs="Arial"/>
          <w:b/>
          <w:sz w:val="22"/>
          <w:szCs w:val="22"/>
        </w:rPr>
      </w:pPr>
      <w:r w:rsidRPr="007E1F90">
        <w:rPr>
          <w:rFonts w:ascii="Arial" w:hAnsi="Arial" w:cs="Arial"/>
          <w:b/>
          <w:sz w:val="22"/>
          <w:szCs w:val="22"/>
        </w:rPr>
        <w:t xml:space="preserve">Източник на данните </w:t>
      </w:r>
    </w:p>
    <w:p w14:paraId="73B543A1" w14:textId="77777777" w:rsidR="00106987" w:rsidRPr="00712FEA" w:rsidRDefault="00106987" w:rsidP="0072071D">
      <w:pPr>
        <w:spacing w:after="120"/>
        <w:jc w:val="both"/>
        <w:rPr>
          <w:rFonts w:ascii="Arial" w:hAnsi="Arial" w:cs="Arial"/>
          <w:sz w:val="22"/>
          <w:szCs w:val="22"/>
        </w:rPr>
      </w:pPr>
      <w:r w:rsidRPr="00712FEA">
        <w:rPr>
          <w:rFonts w:ascii="Arial" w:hAnsi="Arial" w:cs="Arial"/>
          <w:sz w:val="22"/>
          <w:szCs w:val="22"/>
        </w:rPr>
        <w:t xml:space="preserve">По-голямата част от информацията, с която разполагаме, ни се предоставя от Вас лично. </w:t>
      </w:r>
    </w:p>
    <w:p w14:paraId="0BF06509" w14:textId="6F175265" w:rsidR="00106987" w:rsidRPr="00712FEA" w:rsidRDefault="00106987" w:rsidP="0072071D">
      <w:pPr>
        <w:spacing w:after="120"/>
        <w:jc w:val="both"/>
        <w:rPr>
          <w:rFonts w:ascii="Arial" w:hAnsi="Arial" w:cs="Arial"/>
          <w:sz w:val="22"/>
          <w:szCs w:val="22"/>
        </w:rPr>
      </w:pPr>
      <w:r w:rsidRPr="00712FEA">
        <w:rPr>
          <w:rFonts w:ascii="Arial" w:hAnsi="Arial" w:cs="Arial"/>
          <w:sz w:val="22"/>
          <w:szCs w:val="22"/>
        </w:rPr>
        <w:t xml:space="preserve">Част от документите, удостоверяващи обработвана информация, се приемат само с цел снемане на съответната информация. Ние не събираме копия или оригинали на документи, в случай че нямаме нормативно основание за това. </w:t>
      </w:r>
    </w:p>
    <w:p w14:paraId="6CC0EFD0" w14:textId="77777777" w:rsidR="004D4529" w:rsidRPr="00712FEA" w:rsidRDefault="004D4529" w:rsidP="004D4529">
      <w:pPr>
        <w:ind w:left="-5"/>
        <w:rPr>
          <w:rFonts w:ascii="Arial" w:hAnsi="Arial" w:cs="Arial"/>
          <w:sz w:val="22"/>
          <w:szCs w:val="22"/>
        </w:rPr>
      </w:pPr>
    </w:p>
    <w:p w14:paraId="2060D354" w14:textId="77777777" w:rsidR="00106987" w:rsidRPr="007E1F90" w:rsidRDefault="00106987" w:rsidP="007E1F90">
      <w:pPr>
        <w:spacing w:after="133"/>
        <w:ind w:left="-5"/>
        <w:rPr>
          <w:rFonts w:ascii="Arial" w:hAnsi="Arial" w:cs="Arial"/>
          <w:b/>
          <w:sz w:val="22"/>
          <w:szCs w:val="22"/>
        </w:rPr>
      </w:pPr>
      <w:r w:rsidRPr="007E1F90">
        <w:rPr>
          <w:rFonts w:ascii="Arial" w:hAnsi="Arial" w:cs="Arial"/>
          <w:b/>
          <w:sz w:val="22"/>
          <w:szCs w:val="22"/>
        </w:rPr>
        <w:t xml:space="preserve">На кого предоставяме Вашите лични данни </w:t>
      </w:r>
    </w:p>
    <w:p w14:paraId="3D97F4D0" w14:textId="77777777" w:rsidR="00106987" w:rsidRPr="00712FEA" w:rsidRDefault="00106987" w:rsidP="0072071D">
      <w:pPr>
        <w:spacing w:after="120"/>
        <w:jc w:val="both"/>
        <w:rPr>
          <w:rFonts w:ascii="Arial" w:hAnsi="Arial" w:cs="Arial"/>
          <w:sz w:val="22"/>
          <w:szCs w:val="22"/>
        </w:rPr>
      </w:pPr>
      <w:r w:rsidRPr="00712FEA">
        <w:rPr>
          <w:rFonts w:ascii="Arial" w:hAnsi="Arial" w:cs="Arial"/>
          <w:sz w:val="22"/>
          <w:szCs w:val="22"/>
        </w:rPr>
        <w:t xml:space="preserve">Като правило ние не предоставяме Вашите данни на трети лица, освен в случаи, които са посочени тук.  </w:t>
      </w:r>
    </w:p>
    <w:p w14:paraId="0997AB5A" w14:textId="77777777" w:rsidR="00106987" w:rsidRPr="00712FEA" w:rsidRDefault="00106987" w:rsidP="0072071D">
      <w:pPr>
        <w:spacing w:after="120"/>
        <w:jc w:val="both"/>
        <w:rPr>
          <w:rFonts w:ascii="Arial" w:hAnsi="Arial" w:cs="Arial"/>
          <w:sz w:val="22"/>
          <w:szCs w:val="22"/>
        </w:rPr>
      </w:pPr>
      <w:r w:rsidRPr="00712FEA">
        <w:rPr>
          <w:rFonts w:ascii="Arial" w:hAnsi="Arial" w:cs="Arial"/>
          <w:sz w:val="22"/>
          <w:szCs w:val="22"/>
        </w:rPr>
        <w:t xml:space="preserve">Информация за Вас се предоставя на трети лица, основно публични организации, във връзка с изискванията на трудовото и служебно законодателство в Република България. Получатели на информация могат да са: Главна инспекция по труда, НАП, НОИ, съдебни изпълнители, МВР, КПКОНПИ и др. </w:t>
      </w:r>
    </w:p>
    <w:p w14:paraId="6FF95AE6" w14:textId="77777777" w:rsidR="00106987" w:rsidRPr="007E1F90" w:rsidRDefault="00106987" w:rsidP="007E1F90">
      <w:pPr>
        <w:spacing w:after="133"/>
        <w:ind w:left="-5"/>
        <w:rPr>
          <w:rFonts w:ascii="Arial" w:hAnsi="Arial" w:cs="Arial"/>
          <w:b/>
          <w:sz w:val="22"/>
          <w:szCs w:val="22"/>
        </w:rPr>
      </w:pPr>
      <w:r w:rsidRPr="007E1F90">
        <w:rPr>
          <w:rFonts w:ascii="Arial" w:hAnsi="Arial" w:cs="Arial"/>
          <w:b/>
          <w:sz w:val="22"/>
          <w:szCs w:val="22"/>
        </w:rPr>
        <w:t xml:space="preserve">Автоматизирано вземане на решения и профилиране </w:t>
      </w:r>
    </w:p>
    <w:p w14:paraId="4C2127E2" w14:textId="7263AEAE" w:rsidR="00106987" w:rsidRPr="00712FEA" w:rsidRDefault="00F36372" w:rsidP="007E1F90">
      <w:pPr>
        <w:spacing w:after="120"/>
        <w:jc w:val="both"/>
        <w:rPr>
          <w:rFonts w:ascii="Arial" w:hAnsi="Arial" w:cs="Arial"/>
          <w:sz w:val="22"/>
          <w:szCs w:val="22"/>
        </w:rPr>
      </w:pPr>
      <w:r>
        <w:rPr>
          <w:rFonts w:ascii="Arial" w:hAnsi="Arial" w:cs="Arial"/>
          <w:sz w:val="22"/>
          <w:szCs w:val="22"/>
        </w:rPr>
        <w:t xml:space="preserve">София </w:t>
      </w:r>
      <w:r w:rsidR="00163B4E" w:rsidRPr="00712FEA">
        <w:rPr>
          <w:rFonts w:ascii="Arial" w:hAnsi="Arial" w:cs="Arial"/>
          <w:sz w:val="22"/>
          <w:szCs w:val="22"/>
        </w:rPr>
        <w:t>Тех Парк</w:t>
      </w:r>
      <w:r w:rsidR="00106987" w:rsidRPr="00712FEA">
        <w:rPr>
          <w:rFonts w:ascii="Arial" w:hAnsi="Arial" w:cs="Arial"/>
          <w:sz w:val="22"/>
          <w:szCs w:val="22"/>
        </w:rPr>
        <w:t xml:space="preserve"> не използва данните ви, събрани във връзка с качеството Ви на </w:t>
      </w:r>
      <w:r w:rsidR="00163B4E" w:rsidRPr="00712FEA">
        <w:rPr>
          <w:rFonts w:ascii="Arial" w:hAnsi="Arial" w:cs="Arial"/>
          <w:sz w:val="22"/>
          <w:szCs w:val="22"/>
        </w:rPr>
        <w:t>служител</w:t>
      </w:r>
      <w:r w:rsidR="00106987" w:rsidRPr="00712FEA">
        <w:rPr>
          <w:rFonts w:ascii="Arial" w:hAnsi="Arial" w:cs="Arial"/>
          <w:sz w:val="22"/>
          <w:szCs w:val="22"/>
        </w:rPr>
        <w:t xml:space="preserve">, за автоматизирано вземане на решения посредством компютърни алгоритми, заменящи човешката преценка, включително чрез извършване на профилиране. </w:t>
      </w:r>
    </w:p>
    <w:p w14:paraId="4495F8AB" w14:textId="77777777" w:rsidR="00163B4E" w:rsidRPr="00712FEA" w:rsidRDefault="00163B4E" w:rsidP="00712FEA">
      <w:pPr>
        <w:pStyle w:val="Heading1"/>
        <w:spacing w:after="196"/>
        <w:ind w:left="-5"/>
        <w:rPr>
          <w:rFonts w:ascii="Arial" w:hAnsi="Arial" w:cs="Arial"/>
          <w:sz w:val="28"/>
          <w:szCs w:val="28"/>
        </w:rPr>
      </w:pPr>
      <w:r w:rsidRPr="00712FEA">
        <w:rPr>
          <w:rFonts w:ascii="Arial" w:hAnsi="Arial" w:cs="Arial"/>
          <w:sz w:val="28"/>
          <w:szCs w:val="28"/>
        </w:rPr>
        <w:lastRenderedPageBreak/>
        <w:t xml:space="preserve">Информация за </w:t>
      </w:r>
      <w:r w:rsidR="00F07DB0" w:rsidRPr="00712FEA">
        <w:rPr>
          <w:rFonts w:ascii="Arial" w:hAnsi="Arial" w:cs="Arial"/>
          <w:sz w:val="28"/>
          <w:szCs w:val="28"/>
        </w:rPr>
        <w:t>договорни партньори</w:t>
      </w:r>
    </w:p>
    <w:p w14:paraId="48719B1A" w14:textId="77777777" w:rsidR="00163B4E" w:rsidRPr="007E1F90" w:rsidRDefault="00163B4E" w:rsidP="007E1F90">
      <w:pPr>
        <w:spacing w:after="133"/>
        <w:ind w:left="-5"/>
        <w:rPr>
          <w:rFonts w:ascii="Arial" w:hAnsi="Arial" w:cs="Arial"/>
          <w:b/>
          <w:sz w:val="22"/>
          <w:szCs w:val="22"/>
        </w:rPr>
      </w:pPr>
      <w:r w:rsidRPr="007E1F90">
        <w:rPr>
          <w:rFonts w:ascii="Arial" w:hAnsi="Arial" w:cs="Arial"/>
          <w:b/>
          <w:sz w:val="22"/>
          <w:szCs w:val="22"/>
        </w:rPr>
        <w:t>Цели на обработването и правни основания</w:t>
      </w:r>
    </w:p>
    <w:p w14:paraId="49580C43" w14:textId="77777777" w:rsidR="00163B4E" w:rsidRPr="00712FEA" w:rsidRDefault="00163B4E" w:rsidP="00163B4E">
      <w:pPr>
        <w:spacing w:after="120"/>
        <w:jc w:val="both"/>
        <w:rPr>
          <w:rFonts w:ascii="Arial" w:hAnsi="Arial" w:cs="Arial"/>
          <w:sz w:val="22"/>
          <w:szCs w:val="22"/>
        </w:rPr>
      </w:pPr>
      <w:r w:rsidRPr="00712FEA">
        <w:rPr>
          <w:rFonts w:ascii="Arial" w:hAnsi="Arial" w:cs="Arial"/>
          <w:sz w:val="22"/>
          <w:szCs w:val="22"/>
        </w:rPr>
        <w:t xml:space="preserve">Информация за служебната идентичност на лицата се използва за осъществяване на комуникация между страните, свързана с иницииране, изпълнение и/или прекратяване на договор или в контекста на преддоговорни отношения; за кореспонденция между страните, касаеща вида и съдържанието на договорното отношение – разглеждане на оферти, преговори, съгласуване на условията по договора и др.; за извършване на оперативни дейности по изпълнение на договора: приемане на работата, отчитане, банкови преводи и др. </w:t>
      </w:r>
    </w:p>
    <w:p w14:paraId="628D7E24" w14:textId="77777777" w:rsidR="00163B4E" w:rsidRPr="00712FEA" w:rsidRDefault="00163B4E" w:rsidP="007E1F90">
      <w:pPr>
        <w:spacing w:after="133"/>
        <w:ind w:left="-5"/>
        <w:rPr>
          <w:rFonts w:ascii="Arial" w:hAnsi="Arial" w:cs="Arial"/>
          <w:b/>
          <w:sz w:val="22"/>
          <w:szCs w:val="22"/>
        </w:rPr>
      </w:pPr>
      <w:r w:rsidRPr="007E1F90">
        <w:rPr>
          <w:rFonts w:ascii="Arial" w:hAnsi="Arial" w:cs="Arial"/>
          <w:b/>
          <w:sz w:val="22"/>
          <w:szCs w:val="22"/>
        </w:rPr>
        <w:t>Данни, които обработваме</w:t>
      </w:r>
    </w:p>
    <w:p w14:paraId="692D158D" w14:textId="77777777" w:rsidR="00163B4E" w:rsidRPr="00712FEA" w:rsidRDefault="00163B4E" w:rsidP="00163B4E">
      <w:pPr>
        <w:spacing w:after="120"/>
        <w:jc w:val="both"/>
        <w:rPr>
          <w:rFonts w:ascii="Arial" w:hAnsi="Arial" w:cs="Arial"/>
          <w:sz w:val="22"/>
          <w:szCs w:val="22"/>
        </w:rPr>
      </w:pPr>
      <w:r w:rsidRPr="00712FEA">
        <w:rPr>
          <w:rFonts w:ascii="Arial" w:hAnsi="Arial" w:cs="Arial"/>
          <w:sz w:val="22"/>
          <w:szCs w:val="22"/>
        </w:rPr>
        <w:t>Личните данни, които събираме и обработваме от вас са: идентификационни данни от изпратени от Вас заявки за сключване на договори съобразно извършваната от нас дейност.</w:t>
      </w:r>
    </w:p>
    <w:p w14:paraId="0A33BC1E" w14:textId="77777777" w:rsidR="00163B4E" w:rsidRPr="007E1F90" w:rsidRDefault="00163B4E" w:rsidP="007E1F90">
      <w:pPr>
        <w:spacing w:after="133"/>
        <w:ind w:left="-5"/>
        <w:rPr>
          <w:rFonts w:ascii="Arial" w:hAnsi="Arial" w:cs="Arial"/>
          <w:b/>
          <w:sz w:val="22"/>
          <w:szCs w:val="22"/>
        </w:rPr>
      </w:pPr>
      <w:r w:rsidRPr="007E1F90">
        <w:rPr>
          <w:rFonts w:ascii="Arial" w:hAnsi="Arial" w:cs="Arial"/>
          <w:b/>
          <w:sz w:val="22"/>
          <w:szCs w:val="22"/>
        </w:rPr>
        <w:t>Източник на данните</w:t>
      </w:r>
    </w:p>
    <w:p w14:paraId="7DC47934" w14:textId="5BBDB103" w:rsidR="00163B4E" w:rsidRPr="00712FEA" w:rsidRDefault="00163B4E" w:rsidP="00163B4E">
      <w:pPr>
        <w:spacing w:after="120"/>
        <w:jc w:val="both"/>
        <w:rPr>
          <w:rFonts w:ascii="Arial" w:hAnsi="Arial" w:cs="Arial"/>
          <w:sz w:val="22"/>
          <w:szCs w:val="22"/>
        </w:rPr>
      </w:pPr>
      <w:r w:rsidRPr="00712FEA">
        <w:rPr>
          <w:rFonts w:ascii="Arial" w:hAnsi="Arial" w:cs="Arial"/>
          <w:sz w:val="22"/>
          <w:szCs w:val="22"/>
        </w:rPr>
        <w:t>Лични данни получаваме от</w:t>
      </w:r>
      <w:r w:rsidR="0063715A" w:rsidRPr="00712FEA">
        <w:rPr>
          <w:rFonts w:ascii="Arial" w:hAnsi="Arial" w:cs="Arial"/>
          <w:sz w:val="22"/>
          <w:szCs w:val="22"/>
        </w:rPr>
        <w:t xml:space="preserve"> наличните публични регистри, както и от</w:t>
      </w:r>
      <w:r w:rsidRPr="00712FEA">
        <w:rPr>
          <w:rFonts w:ascii="Arial" w:hAnsi="Arial" w:cs="Arial"/>
          <w:sz w:val="22"/>
          <w:szCs w:val="22"/>
        </w:rPr>
        <w:t xml:space="preserve"> Вас лично</w:t>
      </w:r>
      <w:r w:rsidR="00B91858" w:rsidRPr="00712FEA">
        <w:rPr>
          <w:rFonts w:ascii="Arial" w:hAnsi="Arial" w:cs="Arial"/>
          <w:sz w:val="22"/>
          <w:szCs w:val="22"/>
        </w:rPr>
        <w:t xml:space="preserve"> на хартия, по електронна поща</w:t>
      </w:r>
      <w:r w:rsidR="0063715A" w:rsidRPr="00712FEA">
        <w:rPr>
          <w:rFonts w:ascii="Arial" w:hAnsi="Arial" w:cs="Arial"/>
          <w:sz w:val="22"/>
          <w:szCs w:val="22"/>
        </w:rPr>
        <w:t xml:space="preserve">, </w:t>
      </w:r>
      <w:r w:rsidR="00960E19" w:rsidRPr="00712FEA">
        <w:rPr>
          <w:rFonts w:ascii="Arial" w:hAnsi="Arial" w:cs="Arial"/>
          <w:sz w:val="22"/>
          <w:szCs w:val="22"/>
        </w:rPr>
        <w:t xml:space="preserve">чрез </w:t>
      </w:r>
      <w:hyperlink r:id="rId12" w:history="1">
        <w:r w:rsidR="00960E19" w:rsidRPr="00712FEA">
          <w:rPr>
            <w:rFonts w:ascii="Arial" w:hAnsi="Arial" w:cs="Arial"/>
            <w:sz w:val="22"/>
            <w:szCs w:val="22"/>
          </w:rPr>
          <w:t>https://groworking.space/</w:t>
        </w:r>
      </w:hyperlink>
      <w:r w:rsidR="00960E19" w:rsidRPr="00712FEA">
        <w:rPr>
          <w:rFonts w:ascii="Arial" w:hAnsi="Arial" w:cs="Arial"/>
          <w:sz w:val="22"/>
          <w:szCs w:val="22"/>
        </w:rPr>
        <w:t xml:space="preserve"> </w:t>
      </w:r>
      <w:r w:rsidR="0063715A" w:rsidRPr="00712FEA">
        <w:rPr>
          <w:rFonts w:ascii="Arial" w:hAnsi="Arial" w:cs="Arial"/>
          <w:sz w:val="22"/>
          <w:szCs w:val="22"/>
        </w:rPr>
        <w:t xml:space="preserve">- в случаите на </w:t>
      </w:r>
      <w:r w:rsidR="00DF3517" w:rsidRPr="00712FEA">
        <w:rPr>
          <w:rFonts w:ascii="Arial" w:hAnsi="Arial" w:cs="Arial"/>
          <w:sz w:val="22"/>
          <w:szCs w:val="22"/>
        </w:rPr>
        <w:t>предоставяне</w:t>
      </w:r>
      <w:r w:rsidR="0063715A" w:rsidRPr="00712FEA">
        <w:rPr>
          <w:rFonts w:ascii="Arial" w:hAnsi="Arial" w:cs="Arial"/>
          <w:sz w:val="22"/>
          <w:szCs w:val="22"/>
        </w:rPr>
        <w:t xml:space="preserve"> на споделено пространство, както</w:t>
      </w:r>
      <w:r w:rsidR="00B91858" w:rsidRPr="00712FEA">
        <w:rPr>
          <w:rFonts w:ascii="Arial" w:hAnsi="Arial" w:cs="Arial"/>
          <w:sz w:val="22"/>
          <w:szCs w:val="22"/>
        </w:rPr>
        <w:t xml:space="preserve"> и по други </w:t>
      </w:r>
      <w:r w:rsidR="00DF3517" w:rsidRPr="00712FEA">
        <w:rPr>
          <w:rFonts w:ascii="Arial" w:hAnsi="Arial" w:cs="Arial"/>
          <w:sz w:val="22"/>
          <w:szCs w:val="22"/>
        </w:rPr>
        <w:t>защитени</w:t>
      </w:r>
      <w:r w:rsidR="0063715A" w:rsidRPr="00712FEA">
        <w:rPr>
          <w:rFonts w:ascii="Arial" w:hAnsi="Arial" w:cs="Arial"/>
          <w:sz w:val="22"/>
          <w:szCs w:val="22"/>
        </w:rPr>
        <w:t xml:space="preserve"> </w:t>
      </w:r>
      <w:r w:rsidR="00B91858" w:rsidRPr="00712FEA">
        <w:rPr>
          <w:rFonts w:ascii="Arial" w:hAnsi="Arial" w:cs="Arial"/>
          <w:sz w:val="22"/>
          <w:szCs w:val="22"/>
        </w:rPr>
        <w:t>начини</w:t>
      </w:r>
      <w:r w:rsidRPr="00712FEA">
        <w:rPr>
          <w:rFonts w:ascii="Arial" w:hAnsi="Arial" w:cs="Arial"/>
          <w:sz w:val="22"/>
          <w:szCs w:val="22"/>
        </w:rPr>
        <w:t>.</w:t>
      </w:r>
    </w:p>
    <w:p w14:paraId="18C7580F" w14:textId="77777777" w:rsidR="00163B4E" w:rsidRPr="007E1F90" w:rsidRDefault="00163B4E" w:rsidP="007E1F90">
      <w:pPr>
        <w:spacing w:after="133"/>
        <w:ind w:left="-5"/>
        <w:rPr>
          <w:rFonts w:ascii="Arial" w:hAnsi="Arial" w:cs="Arial"/>
          <w:b/>
          <w:sz w:val="22"/>
          <w:szCs w:val="22"/>
        </w:rPr>
      </w:pPr>
      <w:r w:rsidRPr="007E1F90">
        <w:rPr>
          <w:rFonts w:ascii="Arial" w:hAnsi="Arial" w:cs="Arial"/>
          <w:b/>
          <w:sz w:val="22"/>
          <w:szCs w:val="22"/>
        </w:rPr>
        <w:t>На кого предоставяме Вашите лични данни</w:t>
      </w:r>
    </w:p>
    <w:p w14:paraId="3289E395" w14:textId="0149B0A6" w:rsidR="001058E8" w:rsidRPr="00712FEA" w:rsidRDefault="00B91858" w:rsidP="001058E8">
      <w:pPr>
        <w:spacing w:after="120"/>
        <w:jc w:val="both"/>
        <w:rPr>
          <w:rFonts w:ascii="Arial" w:hAnsi="Arial" w:cs="Arial"/>
          <w:sz w:val="22"/>
          <w:szCs w:val="22"/>
        </w:rPr>
      </w:pPr>
      <w:r w:rsidRPr="00712FEA">
        <w:rPr>
          <w:rFonts w:ascii="Arial" w:hAnsi="Arial" w:cs="Arial"/>
          <w:sz w:val="22"/>
          <w:szCs w:val="22"/>
        </w:rPr>
        <w:t>И</w:t>
      </w:r>
      <w:r w:rsidR="00163B4E" w:rsidRPr="00712FEA">
        <w:rPr>
          <w:rFonts w:ascii="Arial" w:hAnsi="Arial" w:cs="Arial"/>
          <w:sz w:val="22"/>
          <w:szCs w:val="22"/>
        </w:rPr>
        <w:t>нформация за Вас може да бъде предоставена на трети лица, ако по закон сме задължени да го направим</w:t>
      </w:r>
      <w:r w:rsidR="00325EE9" w:rsidRPr="00712FEA">
        <w:rPr>
          <w:rFonts w:ascii="Arial" w:hAnsi="Arial" w:cs="Arial"/>
          <w:sz w:val="22"/>
          <w:szCs w:val="22"/>
        </w:rPr>
        <w:t xml:space="preserve"> или в рамките на бизнес отношенията ни с тях</w:t>
      </w:r>
      <w:r w:rsidR="00163B4E" w:rsidRPr="00712FEA">
        <w:rPr>
          <w:rFonts w:ascii="Arial" w:hAnsi="Arial" w:cs="Arial"/>
          <w:sz w:val="22"/>
          <w:szCs w:val="22"/>
        </w:rPr>
        <w:t>.</w:t>
      </w:r>
      <w:r w:rsidR="001058E8" w:rsidRPr="00712FEA">
        <w:rPr>
          <w:rFonts w:ascii="Arial" w:hAnsi="Arial" w:cs="Arial"/>
          <w:sz w:val="22"/>
          <w:szCs w:val="22"/>
        </w:rPr>
        <w:t xml:space="preserve"> </w:t>
      </w:r>
      <w:r w:rsidR="00325EE9" w:rsidRPr="00712FEA">
        <w:rPr>
          <w:rFonts w:ascii="Arial" w:hAnsi="Arial" w:cs="Arial"/>
          <w:sz w:val="22"/>
          <w:szCs w:val="22"/>
        </w:rPr>
        <w:t xml:space="preserve">В случаите на предаване на личните Ви данни на трети лица изискваме подходящи и адекватни гаранции за тяхната защита. </w:t>
      </w:r>
    </w:p>
    <w:p w14:paraId="076D70AD" w14:textId="7BC1E83C" w:rsidR="00163B4E" w:rsidRPr="007E1F90" w:rsidRDefault="00163B4E" w:rsidP="007E1F90">
      <w:pPr>
        <w:spacing w:after="133"/>
        <w:ind w:left="-5"/>
        <w:rPr>
          <w:rFonts w:ascii="Arial" w:hAnsi="Arial" w:cs="Arial"/>
          <w:b/>
          <w:sz w:val="22"/>
          <w:szCs w:val="22"/>
        </w:rPr>
      </w:pPr>
      <w:r w:rsidRPr="007E1F90">
        <w:rPr>
          <w:rFonts w:ascii="Arial" w:hAnsi="Arial" w:cs="Arial"/>
          <w:b/>
          <w:sz w:val="22"/>
          <w:szCs w:val="22"/>
        </w:rPr>
        <w:t xml:space="preserve">Срок за обработване на личните данни на </w:t>
      </w:r>
      <w:r w:rsidR="00F07DB0" w:rsidRPr="007E1F90">
        <w:rPr>
          <w:rFonts w:ascii="Arial" w:hAnsi="Arial" w:cs="Arial"/>
          <w:b/>
          <w:sz w:val="22"/>
          <w:szCs w:val="22"/>
        </w:rPr>
        <w:t>договорни партньори</w:t>
      </w:r>
    </w:p>
    <w:p w14:paraId="0C884670" w14:textId="21B24CD4" w:rsidR="00163B4E" w:rsidRPr="00712FEA" w:rsidRDefault="00163B4E" w:rsidP="00163B4E">
      <w:pPr>
        <w:spacing w:after="120"/>
        <w:jc w:val="both"/>
        <w:rPr>
          <w:rFonts w:ascii="Arial" w:hAnsi="Arial" w:cs="Arial"/>
          <w:sz w:val="22"/>
          <w:szCs w:val="22"/>
        </w:rPr>
      </w:pPr>
      <w:r w:rsidRPr="00712FEA">
        <w:rPr>
          <w:rFonts w:ascii="Arial" w:hAnsi="Arial" w:cs="Arial"/>
          <w:sz w:val="22"/>
          <w:szCs w:val="22"/>
        </w:rPr>
        <w:t>След изтичане на договора се прекратява обработването на лични данни за целите, свързани с договорното правоотношение. Продължителността на съхранение на данните (документацията и кореспонденцията) се определя от окончателното уреждане на всички финансови задължения или каквито и да е претенции/възражения между страните. Предоставената търговска, техническа и финансово-счетоводна документация, се съхранява съгласно нормативно определените  срокове в Закона за счетоводството, Закона за задълженията и договорите и други приложими нормативни актове.</w:t>
      </w:r>
    </w:p>
    <w:p w14:paraId="6302E2E5" w14:textId="0FD0FF74" w:rsidR="001B0084" w:rsidRDefault="00163B4E" w:rsidP="00163B4E">
      <w:pPr>
        <w:pStyle w:val="NormalWeb"/>
        <w:shd w:val="clear" w:color="auto" w:fill="FFFFFF"/>
        <w:spacing w:before="0" w:beforeAutospacing="0" w:after="264" w:afterAutospacing="0"/>
        <w:jc w:val="both"/>
        <w:rPr>
          <w:rFonts w:ascii="Arial" w:hAnsi="Arial" w:cs="Arial"/>
          <w:sz w:val="22"/>
          <w:szCs w:val="22"/>
        </w:rPr>
      </w:pPr>
      <w:r w:rsidRPr="00712FEA">
        <w:rPr>
          <w:rFonts w:ascii="Arial" w:eastAsia="SimSun" w:hAnsi="Arial" w:cs="Arial"/>
          <w:sz w:val="22"/>
          <w:szCs w:val="22"/>
          <w:lang w:eastAsia="hi-IN"/>
        </w:rPr>
        <w:t>Срокът за обработване на личните данни може да бъде удължен, ако е необходимо за установяване, упражняване или защита на правни претенции, към които данните са относими. В тези случаи посочените данни може да бъдат обработвани до окончателното приключване/разрешаване на правните претенции по предвидения в закона ред</w:t>
      </w:r>
      <w:r w:rsidRPr="00712FEA">
        <w:rPr>
          <w:rFonts w:ascii="Arial" w:hAnsi="Arial" w:cs="Arial"/>
          <w:sz w:val="22"/>
          <w:szCs w:val="22"/>
        </w:rPr>
        <w:t>.</w:t>
      </w:r>
    </w:p>
    <w:p w14:paraId="276A9291" w14:textId="0D742CBA" w:rsidR="00DA6535" w:rsidRPr="00DA6535" w:rsidRDefault="00DA6535" w:rsidP="00DA6535">
      <w:pPr>
        <w:pStyle w:val="Heading1"/>
        <w:spacing w:after="196"/>
        <w:ind w:left="-5"/>
        <w:rPr>
          <w:rFonts w:ascii="Arial" w:hAnsi="Arial" w:cs="Arial"/>
          <w:sz w:val="28"/>
          <w:szCs w:val="28"/>
        </w:rPr>
      </w:pPr>
      <w:r w:rsidRPr="00DA6535">
        <w:rPr>
          <w:rFonts w:ascii="Arial" w:hAnsi="Arial" w:cs="Arial"/>
          <w:sz w:val="28"/>
          <w:szCs w:val="28"/>
        </w:rPr>
        <w:t>Информация за извършвано видеонаблюдение</w:t>
      </w:r>
    </w:p>
    <w:p w14:paraId="1581A350" w14:textId="0C294C8E" w:rsidR="00DA6535" w:rsidRPr="00DA6535" w:rsidRDefault="00DA6535" w:rsidP="00DA6535">
      <w:pPr>
        <w:spacing w:after="120"/>
        <w:jc w:val="both"/>
        <w:rPr>
          <w:rFonts w:ascii="Arial" w:hAnsi="Arial" w:cs="Arial"/>
          <w:sz w:val="22"/>
          <w:szCs w:val="22"/>
        </w:rPr>
      </w:pPr>
      <w:r w:rsidRPr="00DA6535">
        <w:rPr>
          <w:rFonts w:ascii="Arial" w:hAnsi="Arial" w:cs="Arial"/>
          <w:sz w:val="22"/>
          <w:szCs w:val="22"/>
        </w:rPr>
        <w:t xml:space="preserve">На територията на „СОФИЯ ТЕХ ПАРК“ АД се извършва видеонаблюдение с цел осигуряване безопасността на служители и посетители, както и охрана на имущество на основание легитимния интерес на администратора. </w:t>
      </w:r>
    </w:p>
    <w:p w14:paraId="2962DF73" w14:textId="2447BB14" w:rsidR="00DA6535" w:rsidRPr="00DA6535" w:rsidRDefault="00DA6535" w:rsidP="00DA6535">
      <w:pPr>
        <w:spacing w:after="120"/>
        <w:jc w:val="both"/>
        <w:rPr>
          <w:rFonts w:ascii="Arial" w:hAnsi="Arial" w:cs="Arial"/>
          <w:sz w:val="22"/>
          <w:szCs w:val="22"/>
        </w:rPr>
      </w:pPr>
      <w:r w:rsidRPr="00DA6535">
        <w:rPr>
          <w:rFonts w:ascii="Arial" w:hAnsi="Arial" w:cs="Arial"/>
          <w:sz w:val="22"/>
          <w:szCs w:val="22"/>
        </w:rPr>
        <w:t xml:space="preserve">Записите от видеонаблюдението се пазят в срок </w:t>
      </w:r>
      <w:r>
        <w:rPr>
          <w:rFonts w:ascii="Arial" w:hAnsi="Arial" w:cs="Arial"/>
          <w:sz w:val="22"/>
          <w:szCs w:val="22"/>
        </w:rPr>
        <w:t>до</w:t>
      </w:r>
      <w:r w:rsidRPr="00DA6535">
        <w:rPr>
          <w:rFonts w:ascii="Arial" w:hAnsi="Arial" w:cs="Arial"/>
          <w:sz w:val="22"/>
          <w:szCs w:val="22"/>
        </w:rPr>
        <w:t xml:space="preserve"> 30 дни от датата на записването, след което се унищожават. Записите се запазват извън посочения по-горе срок в случаите, когато е нужно за целите на разследване на престъпления или нарушения.</w:t>
      </w:r>
    </w:p>
    <w:p w14:paraId="5122F8C5" w14:textId="77777777" w:rsidR="00DA6535" w:rsidRPr="00DA6535" w:rsidRDefault="00DA6535" w:rsidP="00DA6535">
      <w:pPr>
        <w:spacing w:after="120"/>
        <w:jc w:val="both"/>
        <w:rPr>
          <w:rFonts w:ascii="Arial" w:hAnsi="Arial" w:cs="Arial"/>
          <w:sz w:val="22"/>
          <w:szCs w:val="22"/>
        </w:rPr>
      </w:pPr>
      <w:r w:rsidRPr="00DA6535">
        <w:rPr>
          <w:rFonts w:ascii="Arial" w:hAnsi="Arial" w:cs="Arial"/>
          <w:sz w:val="22"/>
          <w:szCs w:val="22"/>
        </w:rPr>
        <w:t>Прилагаме всички необходими мерки и средства за защита, включително ограничаване на кръга от лицата, които имат достъп до записите до минимум и специалният режим за тяхното съхранение.</w:t>
      </w:r>
    </w:p>
    <w:p w14:paraId="45AE8E09" w14:textId="77777777" w:rsidR="00DA6535" w:rsidRPr="00DA6535" w:rsidRDefault="00DA6535" w:rsidP="00DA6535">
      <w:pPr>
        <w:spacing w:after="120"/>
        <w:jc w:val="both"/>
        <w:rPr>
          <w:rFonts w:ascii="Arial" w:hAnsi="Arial" w:cs="Arial"/>
          <w:sz w:val="22"/>
          <w:szCs w:val="22"/>
        </w:rPr>
      </w:pPr>
      <w:r w:rsidRPr="00DA6535">
        <w:rPr>
          <w:rFonts w:ascii="Arial" w:hAnsi="Arial" w:cs="Arial"/>
          <w:sz w:val="22"/>
          <w:szCs w:val="22"/>
        </w:rPr>
        <w:lastRenderedPageBreak/>
        <w:t xml:space="preserve">Като субекти, чиито лични данни се обработват чрез системата за видеонаблюдение, ви уведомяваме, че имате следните права: </w:t>
      </w:r>
    </w:p>
    <w:p w14:paraId="548BBB65" w14:textId="77777777" w:rsidR="00DA6535" w:rsidRPr="00DA6535" w:rsidRDefault="00DA6535" w:rsidP="00DA6535">
      <w:pPr>
        <w:pStyle w:val="NormalWeb"/>
        <w:shd w:val="clear" w:color="auto" w:fill="FFFFFF"/>
        <w:spacing w:after="264"/>
        <w:jc w:val="both"/>
        <w:rPr>
          <w:rFonts w:ascii="Arial" w:eastAsia="SimSun" w:hAnsi="Arial" w:cs="Arial"/>
          <w:sz w:val="22"/>
          <w:szCs w:val="22"/>
          <w:lang w:eastAsia="hi-IN"/>
        </w:rPr>
      </w:pPr>
      <w:r w:rsidRPr="00DA6535">
        <w:rPr>
          <w:rFonts w:ascii="Arial" w:eastAsia="SimSun" w:hAnsi="Arial" w:cs="Arial"/>
          <w:sz w:val="22"/>
          <w:szCs w:val="22"/>
          <w:lang w:eastAsia="hi-IN"/>
        </w:rPr>
        <w:t>- право на информация;</w:t>
      </w:r>
    </w:p>
    <w:p w14:paraId="0FA10083" w14:textId="77777777" w:rsidR="00DA6535" w:rsidRPr="00DA6535" w:rsidRDefault="00DA6535" w:rsidP="00DA6535">
      <w:pPr>
        <w:pStyle w:val="NormalWeb"/>
        <w:shd w:val="clear" w:color="auto" w:fill="FFFFFF"/>
        <w:spacing w:after="264"/>
        <w:jc w:val="both"/>
        <w:rPr>
          <w:rFonts w:ascii="Arial" w:eastAsia="SimSun" w:hAnsi="Arial" w:cs="Arial"/>
          <w:sz w:val="22"/>
          <w:szCs w:val="22"/>
          <w:lang w:eastAsia="hi-IN"/>
        </w:rPr>
      </w:pPr>
      <w:r w:rsidRPr="00DA6535">
        <w:rPr>
          <w:rFonts w:ascii="Arial" w:eastAsia="SimSun" w:hAnsi="Arial" w:cs="Arial"/>
          <w:sz w:val="22"/>
          <w:szCs w:val="22"/>
          <w:lang w:eastAsia="hi-IN"/>
        </w:rPr>
        <w:t>- право на копие на данните (право на достъп до личните данни);</w:t>
      </w:r>
    </w:p>
    <w:p w14:paraId="2E9D6DDE" w14:textId="77777777" w:rsidR="00DA6535" w:rsidRPr="00DA6535" w:rsidRDefault="00DA6535" w:rsidP="00DA6535">
      <w:pPr>
        <w:pStyle w:val="NormalWeb"/>
        <w:shd w:val="clear" w:color="auto" w:fill="FFFFFF"/>
        <w:spacing w:after="264"/>
        <w:jc w:val="both"/>
        <w:rPr>
          <w:rFonts w:ascii="Arial" w:eastAsia="SimSun" w:hAnsi="Arial" w:cs="Arial"/>
          <w:sz w:val="22"/>
          <w:szCs w:val="22"/>
          <w:lang w:eastAsia="hi-IN"/>
        </w:rPr>
      </w:pPr>
      <w:r w:rsidRPr="00DA6535">
        <w:rPr>
          <w:rFonts w:ascii="Arial" w:eastAsia="SimSun" w:hAnsi="Arial" w:cs="Arial"/>
          <w:sz w:val="22"/>
          <w:szCs w:val="22"/>
          <w:lang w:eastAsia="hi-IN"/>
        </w:rPr>
        <w:t xml:space="preserve">- право на изтриване (правото да бъдеш забравен); </w:t>
      </w:r>
    </w:p>
    <w:p w14:paraId="688CB40A" w14:textId="77777777" w:rsidR="00DA6535" w:rsidRPr="00DA6535" w:rsidRDefault="00DA6535" w:rsidP="00DA6535">
      <w:pPr>
        <w:pStyle w:val="NormalWeb"/>
        <w:shd w:val="clear" w:color="auto" w:fill="FFFFFF"/>
        <w:spacing w:after="264"/>
        <w:jc w:val="both"/>
        <w:rPr>
          <w:rFonts w:ascii="Arial" w:eastAsia="SimSun" w:hAnsi="Arial" w:cs="Arial"/>
          <w:sz w:val="22"/>
          <w:szCs w:val="22"/>
          <w:lang w:eastAsia="hi-IN"/>
        </w:rPr>
      </w:pPr>
      <w:r w:rsidRPr="00DA6535">
        <w:rPr>
          <w:rFonts w:ascii="Arial" w:eastAsia="SimSun" w:hAnsi="Arial" w:cs="Arial"/>
          <w:sz w:val="22"/>
          <w:szCs w:val="22"/>
          <w:lang w:eastAsia="hi-IN"/>
        </w:rPr>
        <w:t xml:space="preserve">- право на възражение пред администратора, </w:t>
      </w:r>
    </w:p>
    <w:p w14:paraId="78E3CE07" w14:textId="77777777" w:rsidR="00DA6535" w:rsidRPr="00DA6535" w:rsidRDefault="00DA6535" w:rsidP="00DA6535">
      <w:pPr>
        <w:pStyle w:val="NormalWeb"/>
        <w:shd w:val="clear" w:color="auto" w:fill="FFFFFF"/>
        <w:spacing w:after="264"/>
        <w:jc w:val="both"/>
        <w:rPr>
          <w:rFonts w:ascii="Arial" w:eastAsia="SimSun" w:hAnsi="Arial" w:cs="Arial"/>
          <w:sz w:val="22"/>
          <w:szCs w:val="22"/>
          <w:lang w:eastAsia="hi-IN"/>
        </w:rPr>
      </w:pPr>
      <w:r w:rsidRPr="00DA6535">
        <w:rPr>
          <w:rFonts w:ascii="Arial" w:eastAsia="SimSun" w:hAnsi="Arial" w:cs="Arial"/>
          <w:sz w:val="22"/>
          <w:szCs w:val="22"/>
          <w:lang w:eastAsia="hi-IN"/>
        </w:rPr>
        <w:t>- право да подадете жалба до надзорния орган за защита на данните (Комисия за защита на личните данни), когато считате, че правата ви са нарушени.</w:t>
      </w:r>
    </w:p>
    <w:p w14:paraId="00C74B7A" w14:textId="77777777" w:rsidR="00B91858" w:rsidRPr="00712FEA" w:rsidRDefault="00B91858" w:rsidP="00712FEA">
      <w:pPr>
        <w:pStyle w:val="Heading1"/>
        <w:spacing w:after="196"/>
        <w:ind w:left="-5"/>
        <w:rPr>
          <w:rFonts w:ascii="Arial" w:hAnsi="Arial" w:cs="Arial"/>
          <w:sz w:val="28"/>
          <w:szCs w:val="28"/>
        </w:rPr>
      </w:pPr>
      <w:r w:rsidRPr="00712FEA">
        <w:rPr>
          <w:rFonts w:ascii="Arial" w:hAnsi="Arial" w:cs="Arial"/>
          <w:sz w:val="28"/>
          <w:szCs w:val="28"/>
        </w:rPr>
        <w:t>Информация за посетители на сайта ни</w:t>
      </w:r>
    </w:p>
    <w:p w14:paraId="200B45FF" w14:textId="77777777" w:rsidR="00B81BB6" w:rsidRPr="007E1F90" w:rsidRDefault="00B81BB6" w:rsidP="007E1F90">
      <w:pPr>
        <w:spacing w:after="133"/>
        <w:ind w:left="-5"/>
        <w:rPr>
          <w:rFonts w:ascii="Arial" w:hAnsi="Arial" w:cs="Arial"/>
          <w:b/>
          <w:sz w:val="22"/>
          <w:szCs w:val="22"/>
        </w:rPr>
      </w:pPr>
      <w:r w:rsidRPr="007E1F90">
        <w:rPr>
          <w:rFonts w:ascii="Arial" w:hAnsi="Arial" w:cs="Arial"/>
          <w:b/>
          <w:sz w:val="22"/>
          <w:szCs w:val="22"/>
        </w:rPr>
        <w:t>Контактна форма</w:t>
      </w:r>
    </w:p>
    <w:p w14:paraId="01F68F20" w14:textId="11AA9FA6" w:rsidR="00B81BB6" w:rsidRPr="00712FEA" w:rsidRDefault="00B81BB6" w:rsidP="004D4529">
      <w:pPr>
        <w:spacing w:after="120"/>
        <w:jc w:val="both"/>
        <w:rPr>
          <w:rFonts w:ascii="Arial" w:hAnsi="Arial" w:cs="Arial"/>
          <w:sz w:val="22"/>
          <w:szCs w:val="22"/>
        </w:rPr>
      </w:pPr>
      <w:r w:rsidRPr="00712FEA">
        <w:rPr>
          <w:rFonts w:ascii="Arial" w:hAnsi="Arial" w:cs="Arial"/>
          <w:sz w:val="22"/>
          <w:szCs w:val="22"/>
        </w:rPr>
        <w:t xml:space="preserve">На нашия сайт има на Ваше разположение контактна форма за съобщения, </w:t>
      </w:r>
      <w:r w:rsidR="005E252E" w:rsidRPr="00712FEA">
        <w:rPr>
          <w:rFonts w:ascii="Arial" w:hAnsi="Arial" w:cs="Arial"/>
          <w:sz w:val="22"/>
          <w:szCs w:val="22"/>
        </w:rPr>
        <w:t>запитвания, предложения, заявки за участие по проекти</w:t>
      </w:r>
      <w:r w:rsidRPr="00712FEA">
        <w:rPr>
          <w:rFonts w:ascii="Arial" w:hAnsi="Arial" w:cs="Arial"/>
          <w:sz w:val="22"/>
          <w:szCs w:val="22"/>
        </w:rPr>
        <w:t xml:space="preserve"> и др.</w:t>
      </w:r>
      <w:r w:rsidR="005E252E" w:rsidRPr="00712FEA">
        <w:rPr>
          <w:rFonts w:ascii="Arial" w:hAnsi="Arial" w:cs="Arial"/>
          <w:sz w:val="22"/>
          <w:szCs w:val="22"/>
        </w:rPr>
        <w:t xml:space="preserve"> по всяко от направленията на нашата многообразна дейност.</w:t>
      </w:r>
      <w:r w:rsidRPr="00712FEA">
        <w:rPr>
          <w:rFonts w:ascii="Arial" w:hAnsi="Arial" w:cs="Arial"/>
          <w:sz w:val="22"/>
          <w:szCs w:val="22"/>
        </w:rPr>
        <w:t xml:space="preserve"> Личните данни, които се предоставят там, са имейл адрес и име. </w:t>
      </w:r>
      <w:r w:rsidR="005E252E" w:rsidRPr="00712FEA">
        <w:rPr>
          <w:rFonts w:ascii="Arial" w:hAnsi="Arial" w:cs="Arial"/>
          <w:sz w:val="22"/>
          <w:szCs w:val="22"/>
        </w:rPr>
        <w:t xml:space="preserve">Предоставените от Вас данни са на основание Вашето съгласие и с цел да се осъществи контакт и сътрудничество между нас. </w:t>
      </w:r>
    </w:p>
    <w:p w14:paraId="6F3CCCCA" w14:textId="27708EFB" w:rsidR="00B91858" w:rsidRPr="007E1F90" w:rsidRDefault="00867226" w:rsidP="007E1F90">
      <w:pPr>
        <w:spacing w:after="133"/>
        <w:ind w:left="-5"/>
        <w:rPr>
          <w:rFonts w:ascii="Arial" w:hAnsi="Arial" w:cs="Arial"/>
          <w:b/>
          <w:sz w:val="22"/>
          <w:szCs w:val="22"/>
        </w:rPr>
      </w:pPr>
      <w:r w:rsidRPr="007E1F90">
        <w:rPr>
          <w:rFonts w:ascii="Arial" w:hAnsi="Arial" w:cs="Arial"/>
          <w:b/>
          <w:sz w:val="22"/>
          <w:szCs w:val="22"/>
        </w:rPr>
        <w:t>Получатели на известия и</w:t>
      </w:r>
      <w:r w:rsidR="00B91858" w:rsidRPr="007E1F90">
        <w:rPr>
          <w:rFonts w:ascii="Arial" w:hAnsi="Arial" w:cs="Arial"/>
          <w:b/>
          <w:sz w:val="22"/>
          <w:szCs w:val="22"/>
        </w:rPr>
        <w:t xml:space="preserve"> информационен бюлетин</w:t>
      </w:r>
    </w:p>
    <w:p w14:paraId="0A896350" w14:textId="05DF8DB2" w:rsidR="00B91858" w:rsidRPr="00712FEA" w:rsidRDefault="00B91858" w:rsidP="004D4529">
      <w:pPr>
        <w:spacing w:after="120"/>
        <w:jc w:val="both"/>
        <w:rPr>
          <w:rFonts w:ascii="Arial" w:hAnsi="Arial" w:cs="Arial"/>
          <w:sz w:val="22"/>
          <w:szCs w:val="22"/>
        </w:rPr>
      </w:pPr>
      <w:r w:rsidRPr="00712FEA">
        <w:rPr>
          <w:rFonts w:ascii="Arial" w:hAnsi="Arial" w:cs="Arial"/>
          <w:sz w:val="22"/>
          <w:szCs w:val="22"/>
        </w:rPr>
        <w:t>„</w:t>
      </w:r>
      <w:r w:rsidR="00F36372">
        <w:rPr>
          <w:rFonts w:ascii="Arial" w:hAnsi="Arial" w:cs="Arial"/>
          <w:sz w:val="22"/>
          <w:szCs w:val="22"/>
        </w:rPr>
        <w:t xml:space="preserve">София </w:t>
      </w:r>
      <w:r w:rsidRPr="00712FEA">
        <w:rPr>
          <w:rFonts w:ascii="Arial" w:hAnsi="Arial" w:cs="Arial"/>
          <w:sz w:val="22"/>
          <w:szCs w:val="22"/>
        </w:rPr>
        <w:t>Тех Парк“ АД издава Информационен бюлетин, съдържащ новини за дейността</w:t>
      </w:r>
      <w:r w:rsidR="00B81BB6" w:rsidRPr="00712FEA">
        <w:rPr>
          <w:rFonts w:ascii="Arial" w:hAnsi="Arial" w:cs="Arial"/>
          <w:sz w:val="22"/>
          <w:szCs w:val="22"/>
        </w:rPr>
        <w:t xml:space="preserve"> ни</w:t>
      </w:r>
      <w:r w:rsidRPr="00712FEA">
        <w:rPr>
          <w:rFonts w:ascii="Arial" w:hAnsi="Arial" w:cs="Arial"/>
          <w:sz w:val="22"/>
          <w:szCs w:val="22"/>
        </w:rPr>
        <w:t xml:space="preserve">, </w:t>
      </w:r>
      <w:r w:rsidR="00B81BB6" w:rsidRPr="00712FEA">
        <w:rPr>
          <w:rFonts w:ascii="Arial" w:hAnsi="Arial" w:cs="Arial"/>
          <w:sz w:val="22"/>
          <w:szCs w:val="22"/>
        </w:rPr>
        <w:t>за организиране и провеждане на семинари, уебинари, обучения и други събития, както и всякак</w:t>
      </w:r>
      <w:r w:rsidR="00393D75" w:rsidRPr="00712FEA">
        <w:rPr>
          <w:rFonts w:ascii="Arial" w:hAnsi="Arial" w:cs="Arial"/>
          <w:sz w:val="22"/>
          <w:szCs w:val="22"/>
        </w:rPr>
        <w:t>в</w:t>
      </w:r>
      <w:r w:rsidR="00B81BB6" w:rsidRPr="00712FEA">
        <w:rPr>
          <w:rFonts w:ascii="Arial" w:hAnsi="Arial" w:cs="Arial"/>
          <w:sz w:val="22"/>
          <w:szCs w:val="22"/>
        </w:rPr>
        <w:t>а друга информация, която би представлявала интерес за Вас и Ваш</w:t>
      </w:r>
      <w:r w:rsidR="00393D75" w:rsidRPr="00712FEA">
        <w:rPr>
          <w:rFonts w:ascii="Arial" w:hAnsi="Arial" w:cs="Arial"/>
          <w:sz w:val="22"/>
          <w:szCs w:val="22"/>
        </w:rPr>
        <w:t>ия</w:t>
      </w:r>
      <w:r w:rsidR="00B81BB6" w:rsidRPr="00712FEA">
        <w:rPr>
          <w:rFonts w:ascii="Arial" w:hAnsi="Arial" w:cs="Arial"/>
          <w:sz w:val="22"/>
          <w:szCs w:val="22"/>
        </w:rPr>
        <w:t xml:space="preserve"> </w:t>
      </w:r>
      <w:r w:rsidR="00393D75" w:rsidRPr="00712FEA">
        <w:rPr>
          <w:rFonts w:ascii="Arial" w:hAnsi="Arial" w:cs="Arial"/>
          <w:sz w:val="22"/>
          <w:szCs w:val="22"/>
        </w:rPr>
        <w:t>бизнес.</w:t>
      </w:r>
    </w:p>
    <w:p w14:paraId="53B3A657" w14:textId="467555B6" w:rsidR="00B91858" w:rsidRPr="00712FEA" w:rsidRDefault="00867226" w:rsidP="007E1F90">
      <w:pPr>
        <w:spacing w:after="120"/>
        <w:jc w:val="both"/>
        <w:rPr>
          <w:rFonts w:ascii="Arial" w:hAnsi="Arial" w:cs="Arial"/>
          <w:sz w:val="22"/>
          <w:szCs w:val="22"/>
        </w:rPr>
      </w:pPr>
      <w:r w:rsidRPr="00712FEA">
        <w:rPr>
          <w:rFonts w:ascii="Arial" w:hAnsi="Arial" w:cs="Arial"/>
          <w:sz w:val="22"/>
          <w:szCs w:val="22"/>
        </w:rPr>
        <w:t xml:space="preserve">Вие </w:t>
      </w:r>
      <w:r w:rsidR="00B91858" w:rsidRPr="00712FEA">
        <w:rPr>
          <w:rFonts w:ascii="Arial" w:hAnsi="Arial" w:cs="Arial"/>
          <w:sz w:val="22"/>
          <w:szCs w:val="22"/>
        </w:rPr>
        <w:t>получавате информационния бюлетин</w:t>
      </w:r>
      <w:r w:rsidRPr="00712FEA">
        <w:rPr>
          <w:rFonts w:ascii="Arial" w:hAnsi="Arial" w:cs="Arial"/>
          <w:sz w:val="22"/>
          <w:szCs w:val="22"/>
        </w:rPr>
        <w:t xml:space="preserve"> и известията на основание </w:t>
      </w:r>
      <w:r w:rsidR="00131154" w:rsidRPr="00712FEA">
        <w:rPr>
          <w:rFonts w:ascii="Arial" w:hAnsi="Arial" w:cs="Arial"/>
          <w:sz w:val="22"/>
          <w:szCs w:val="22"/>
        </w:rPr>
        <w:t>изявено</w:t>
      </w:r>
      <w:r w:rsidRPr="00712FEA">
        <w:rPr>
          <w:rFonts w:ascii="Arial" w:hAnsi="Arial" w:cs="Arial"/>
          <w:sz w:val="22"/>
          <w:szCs w:val="22"/>
        </w:rPr>
        <w:t xml:space="preserve"> от Вас съгласие и предоставен електронен адрес</w:t>
      </w:r>
      <w:r w:rsidR="00B91858" w:rsidRPr="00712FEA">
        <w:rPr>
          <w:rFonts w:ascii="Arial" w:hAnsi="Arial" w:cs="Arial"/>
          <w:sz w:val="22"/>
          <w:szCs w:val="22"/>
        </w:rPr>
        <w:t xml:space="preserve">. Независимо дали в конкретния случай електронния адрес представлява лични данни или не, </w:t>
      </w:r>
      <w:r w:rsidR="00517120">
        <w:rPr>
          <w:rFonts w:ascii="Arial" w:hAnsi="Arial" w:cs="Arial"/>
          <w:sz w:val="22"/>
          <w:szCs w:val="22"/>
        </w:rPr>
        <w:t>„</w:t>
      </w:r>
      <w:r w:rsidR="00F36372">
        <w:rPr>
          <w:rFonts w:ascii="Arial" w:hAnsi="Arial" w:cs="Arial"/>
          <w:sz w:val="22"/>
          <w:szCs w:val="22"/>
        </w:rPr>
        <w:t xml:space="preserve">София </w:t>
      </w:r>
      <w:r w:rsidRPr="00712FEA">
        <w:rPr>
          <w:rFonts w:ascii="Arial" w:hAnsi="Arial" w:cs="Arial"/>
          <w:sz w:val="22"/>
          <w:szCs w:val="22"/>
        </w:rPr>
        <w:t>Тех Парк</w:t>
      </w:r>
      <w:r w:rsidR="00517120">
        <w:rPr>
          <w:rFonts w:ascii="Arial" w:hAnsi="Arial" w:cs="Arial"/>
          <w:sz w:val="22"/>
          <w:szCs w:val="22"/>
        </w:rPr>
        <w:t>“ АД</w:t>
      </w:r>
      <w:r w:rsidR="00B91858" w:rsidRPr="00712FEA">
        <w:rPr>
          <w:rFonts w:ascii="Arial" w:hAnsi="Arial" w:cs="Arial"/>
          <w:sz w:val="22"/>
          <w:szCs w:val="22"/>
        </w:rPr>
        <w:t xml:space="preserve"> ще използва предоставените електронни адреси само за целите на доставянето на Информационния бюлетин</w:t>
      </w:r>
      <w:r w:rsidRPr="00712FEA">
        <w:rPr>
          <w:rFonts w:ascii="Arial" w:hAnsi="Arial" w:cs="Arial"/>
          <w:sz w:val="22"/>
          <w:szCs w:val="22"/>
        </w:rPr>
        <w:t xml:space="preserve"> и известията, за да сте в крак с последните новини и информация от </w:t>
      </w:r>
      <w:r w:rsidR="00517120">
        <w:rPr>
          <w:rFonts w:ascii="Arial" w:hAnsi="Arial" w:cs="Arial"/>
          <w:sz w:val="22"/>
          <w:szCs w:val="22"/>
        </w:rPr>
        <w:t>нас</w:t>
      </w:r>
      <w:r w:rsidR="00B91858" w:rsidRPr="00712FEA">
        <w:rPr>
          <w:rFonts w:ascii="Arial" w:hAnsi="Arial" w:cs="Arial"/>
          <w:sz w:val="22"/>
          <w:szCs w:val="22"/>
        </w:rPr>
        <w:t>.</w:t>
      </w:r>
    </w:p>
    <w:p w14:paraId="2E012CE0" w14:textId="435FDF0A" w:rsidR="00B91858" w:rsidRPr="00712FEA" w:rsidRDefault="00867226" w:rsidP="007E1F90">
      <w:pPr>
        <w:widowControl/>
        <w:shd w:val="clear" w:color="auto" w:fill="FFFFFF"/>
        <w:suppressAutoHyphens w:val="0"/>
        <w:spacing w:after="120" w:line="248" w:lineRule="atLeast"/>
        <w:jc w:val="both"/>
        <w:textAlignment w:val="top"/>
        <w:rPr>
          <w:rFonts w:ascii="Arial" w:hAnsi="Arial" w:cs="Arial"/>
          <w:sz w:val="22"/>
          <w:szCs w:val="22"/>
        </w:rPr>
      </w:pPr>
      <w:r w:rsidRPr="00712FEA">
        <w:rPr>
          <w:rFonts w:ascii="Arial" w:hAnsi="Arial" w:cs="Arial"/>
          <w:sz w:val="22"/>
          <w:szCs w:val="22"/>
        </w:rPr>
        <w:t>Вие</w:t>
      </w:r>
      <w:r w:rsidR="00B91858" w:rsidRPr="00712FEA">
        <w:rPr>
          <w:rFonts w:ascii="Arial" w:hAnsi="Arial" w:cs="Arial"/>
          <w:sz w:val="22"/>
          <w:szCs w:val="22"/>
        </w:rPr>
        <w:t xml:space="preserve"> имат</w:t>
      </w:r>
      <w:r w:rsidRPr="00712FEA">
        <w:rPr>
          <w:rFonts w:ascii="Arial" w:hAnsi="Arial" w:cs="Arial"/>
          <w:sz w:val="22"/>
          <w:szCs w:val="22"/>
        </w:rPr>
        <w:t>е право да се откаже</w:t>
      </w:r>
      <w:r w:rsidR="00B91858" w:rsidRPr="00712FEA">
        <w:rPr>
          <w:rFonts w:ascii="Arial" w:hAnsi="Arial" w:cs="Arial"/>
          <w:sz w:val="22"/>
          <w:szCs w:val="22"/>
        </w:rPr>
        <w:t>т</w:t>
      </w:r>
      <w:r w:rsidRPr="00712FEA">
        <w:rPr>
          <w:rFonts w:ascii="Arial" w:hAnsi="Arial" w:cs="Arial"/>
          <w:sz w:val="22"/>
          <w:szCs w:val="22"/>
        </w:rPr>
        <w:t>е</w:t>
      </w:r>
      <w:r w:rsidR="00B91858" w:rsidRPr="00712FEA">
        <w:rPr>
          <w:rFonts w:ascii="Arial" w:hAnsi="Arial" w:cs="Arial"/>
          <w:sz w:val="22"/>
          <w:szCs w:val="22"/>
        </w:rPr>
        <w:t xml:space="preserve"> по всяко време от получаването на бюлетина </w:t>
      </w:r>
      <w:r w:rsidRPr="00712FEA">
        <w:rPr>
          <w:rFonts w:ascii="Arial" w:hAnsi="Arial" w:cs="Arial"/>
          <w:sz w:val="22"/>
          <w:szCs w:val="22"/>
        </w:rPr>
        <w:t xml:space="preserve">и известията </w:t>
      </w:r>
      <w:r w:rsidR="00B91858" w:rsidRPr="00712FEA">
        <w:rPr>
          <w:rFonts w:ascii="Arial" w:hAnsi="Arial" w:cs="Arial"/>
          <w:sz w:val="22"/>
          <w:szCs w:val="22"/>
        </w:rPr>
        <w:t>по електронната поща, като заяв</w:t>
      </w:r>
      <w:r w:rsidRPr="00712FEA">
        <w:rPr>
          <w:rFonts w:ascii="Arial" w:hAnsi="Arial" w:cs="Arial"/>
          <w:sz w:val="22"/>
          <w:szCs w:val="22"/>
        </w:rPr>
        <w:t>ите</w:t>
      </w:r>
      <w:r w:rsidR="00B91858" w:rsidRPr="00712FEA">
        <w:rPr>
          <w:rFonts w:ascii="Arial" w:hAnsi="Arial" w:cs="Arial"/>
          <w:sz w:val="22"/>
          <w:szCs w:val="22"/>
        </w:rPr>
        <w:t xml:space="preserve"> това по електронната поща пред </w:t>
      </w:r>
      <w:r w:rsidR="00517120">
        <w:rPr>
          <w:rFonts w:ascii="Arial" w:hAnsi="Arial" w:cs="Arial"/>
          <w:sz w:val="22"/>
          <w:szCs w:val="22"/>
        </w:rPr>
        <w:t>„</w:t>
      </w:r>
      <w:r w:rsidRPr="00712FEA">
        <w:rPr>
          <w:rFonts w:ascii="Arial" w:hAnsi="Arial" w:cs="Arial"/>
          <w:sz w:val="22"/>
          <w:szCs w:val="22"/>
        </w:rPr>
        <w:t>София Тех Парк</w:t>
      </w:r>
      <w:r w:rsidR="00517120">
        <w:rPr>
          <w:rFonts w:ascii="Arial" w:hAnsi="Arial" w:cs="Arial"/>
          <w:sz w:val="22"/>
          <w:szCs w:val="22"/>
        </w:rPr>
        <w:t>“ АД,</w:t>
      </w:r>
      <w:r w:rsidR="00B91858" w:rsidRPr="00712FEA">
        <w:rPr>
          <w:rFonts w:ascii="Arial" w:hAnsi="Arial" w:cs="Arial"/>
          <w:sz w:val="22"/>
          <w:szCs w:val="22"/>
        </w:rPr>
        <w:t xml:space="preserve"> без да посочват</w:t>
      </w:r>
      <w:r w:rsidRPr="00712FEA">
        <w:rPr>
          <w:rFonts w:ascii="Arial" w:hAnsi="Arial" w:cs="Arial"/>
          <w:sz w:val="22"/>
          <w:szCs w:val="22"/>
        </w:rPr>
        <w:t>е</w:t>
      </w:r>
      <w:r w:rsidR="00B91858" w:rsidRPr="00712FEA">
        <w:rPr>
          <w:rFonts w:ascii="Arial" w:hAnsi="Arial" w:cs="Arial"/>
          <w:sz w:val="22"/>
          <w:szCs w:val="22"/>
        </w:rPr>
        <w:t xml:space="preserve"> мотиви за това.</w:t>
      </w:r>
    </w:p>
    <w:p w14:paraId="0B06AA10" w14:textId="77777777" w:rsidR="00ED7B42" w:rsidRPr="007E1F90" w:rsidRDefault="00ED7B42" w:rsidP="007E1F90">
      <w:pPr>
        <w:spacing w:after="133"/>
        <w:ind w:left="-5"/>
        <w:rPr>
          <w:rFonts w:ascii="Arial" w:hAnsi="Arial" w:cs="Arial"/>
          <w:b/>
          <w:sz w:val="22"/>
          <w:szCs w:val="22"/>
        </w:rPr>
      </w:pPr>
      <w:r w:rsidRPr="007E1F90">
        <w:rPr>
          <w:rFonts w:ascii="Arial" w:hAnsi="Arial" w:cs="Arial"/>
          <w:b/>
          <w:sz w:val="22"/>
          <w:szCs w:val="22"/>
        </w:rPr>
        <w:t>На кого предоставяме Вашите лични данни</w:t>
      </w:r>
    </w:p>
    <w:p w14:paraId="19B6D585" w14:textId="34F67B44" w:rsidR="00ED7B42" w:rsidRPr="00712FEA" w:rsidRDefault="00ED7B42" w:rsidP="007E1F90">
      <w:pPr>
        <w:widowControl/>
        <w:shd w:val="clear" w:color="auto" w:fill="FFFFFF"/>
        <w:suppressAutoHyphens w:val="0"/>
        <w:spacing w:after="120"/>
        <w:jc w:val="both"/>
        <w:textAlignment w:val="top"/>
        <w:rPr>
          <w:rFonts w:ascii="Arial" w:hAnsi="Arial" w:cs="Arial"/>
          <w:sz w:val="22"/>
          <w:szCs w:val="22"/>
        </w:rPr>
      </w:pPr>
      <w:r w:rsidRPr="00712FEA">
        <w:rPr>
          <w:rFonts w:ascii="Arial" w:hAnsi="Arial" w:cs="Arial"/>
          <w:sz w:val="22"/>
          <w:szCs w:val="22"/>
        </w:rPr>
        <w:t>Информация за Вас може да бъде предоставена на трети лица, ако по закон сме задължени да го направим</w:t>
      </w:r>
      <w:r w:rsidR="00325EE9" w:rsidRPr="00712FEA">
        <w:rPr>
          <w:rFonts w:ascii="Arial" w:hAnsi="Arial" w:cs="Arial"/>
          <w:sz w:val="22"/>
          <w:szCs w:val="22"/>
        </w:rPr>
        <w:t xml:space="preserve"> или имаме договорни отношения, които го изискват</w:t>
      </w:r>
      <w:r w:rsidRPr="00712FEA">
        <w:rPr>
          <w:rFonts w:ascii="Arial" w:hAnsi="Arial" w:cs="Arial"/>
          <w:sz w:val="22"/>
          <w:szCs w:val="22"/>
        </w:rPr>
        <w:t>. В случаите на трансфер на лични данни се позоваваме на решенията на Европейската комисия за наличие на адекватно ниво на защита на личните данни в съответната държава.</w:t>
      </w:r>
    </w:p>
    <w:p w14:paraId="65086E4C" w14:textId="0BE4229A" w:rsidR="004E1AAE" w:rsidRPr="007E1F90" w:rsidRDefault="004E1AAE" w:rsidP="007E1F90">
      <w:pPr>
        <w:spacing w:after="133"/>
        <w:ind w:left="-5"/>
        <w:rPr>
          <w:rFonts w:ascii="Arial" w:hAnsi="Arial" w:cs="Arial"/>
          <w:b/>
          <w:sz w:val="22"/>
          <w:szCs w:val="22"/>
        </w:rPr>
      </w:pPr>
      <w:r w:rsidRPr="007E1F90">
        <w:rPr>
          <w:rFonts w:ascii="Arial" w:hAnsi="Arial" w:cs="Arial"/>
          <w:b/>
          <w:sz w:val="22"/>
          <w:szCs w:val="22"/>
        </w:rPr>
        <w:t>Мерки за защита</w:t>
      </w:r>
    </w:p>
    <w:p w14:paraId="3753B23C" w14:textId="38A69595" w:rsidR="00B81BB6" w:rsidRPr="00712FEA" w:rsidRDefault="004E1AAE" w:rsidP="0072071D">
      <w:pPr>
        <w:jc w:val="both"/>
        <w:rPr>
          <w:rFonts w:ascii="Arial" w:hAnsi="Arial" w:cs="Arial"/>
          <w:sz w:val="22"/>
          <w:szCs w:val="22"/>
        </w:rPr>
      </w:pPr>
      <w:r w:rsidRPr="00712FEA">
        <w:rPr>
          <w:rFonts w:ascii="Arial" w:hAnsi="Arial" w:cs="Arial"/>
          <w:sz w:val="22"/>
          <w:szCs w:val="22"/>
        </w:rPr>
        <w:t xml:space="preserve">Сигурността на интернет страницата на </w:t>
      </w:r>
      <w:r w:rsidR="0072071D">
        <w:rPr>
          <w:rFonts w:ascii="Arial" w:hAnsi="Arial" w:cs="Arial"/>
          <w:sz w:val="22"/>
          <w:szCs w:val="22"/>
        </w:rPr>
        <w:t>„</w:t>
      </w:r>
      <w:r w:rsidRPr="00712FEA">
        <w:rPr>
          <w:rFonts w:ascii="Arial" w:hAnsi="Arial" w:cs="Arial"/>
          <w:sz w:val="22"/>
          <w:szCs w:val="22"/>
        </w:rPr>
        <w:t>София Тех Парк</w:t>
      </w:r>
      <w:r w:rsidR="0072071D">
        <w:rPr>
          <w:rFonts w:ascii="Arial" w:hAnsi="Arial" w:cs="Arial"/>
          <w:sz w:val="22"/>
          <w:szCs w:val="22"/>
        </w:rPr>
        <w:t>“ АД</w:t>
      </w:r>
      <w:r w:rsidRPr="00712FEA">
        <w:rPr>
          <w:rFonts w:ascii="Arial" w:hAnsi="Arial" w:cs="Arial"/>
          <w:sz w:val="22"/>
          <w:szCs w:val="22"/>
        </w:rPr>
        <w:t xml:space="preserve"> се гарантира от прилагането на адекватни технически и организационни мерки. Трансферът на данни между потребителя и сайта се осъществява посредством SSL протокол, който осигурява конфиденциалността и интегритета на данните.</w:t>
      </w:r>
    </w:p>
    <w:p w14:paraId="5E0B9C64" w14:textId="77777777" w:rsidR="004E1AAE" w:rsidRPr="00712FEA" w:rsidRDefault="004E1AAE" w:rsidP="00B81BB6">
      <w:pPr>
        <w:rPr>
          <w:rFonts w:ascii="Arial" w:hAnsi="Arial" w:cs="Arial"/>
          <w:color w:val="2E74B5" w:themeColor="accent1" w:themeShade="BF"/>
          <w:sz w:val="22"/>
          <w:szCs w:val="22"/>
        </w:rPr>
      </w:pPr>
    </w:p>
    <w:p w14:paraId="162A2184" w14:textId="703C8D74" w:rsidR="00B91858" w:rsidRPr="00712FEA" w:rsidRDefault="00B91858" w:rsidP="007E1F90">
      <w:pPr>
        <w:spacing w:after="133"/>
        <w:ind w:left="-5"/>
        <w:rPr>
          <w:rFonts w:ascii="Arial" w:hAnsi="Arial" w:cs="Arial"/>
          <w:b/>
          <w:sz w:val="22"/>
          <w:szCs w:val="22"/>
        </w:rPr>
      </w:pPr>
      <w:r w:rsidRPr="007E1F90">
        <w:rPr>
          <w:rFonts w:ascii="Arial" w:hAnsi="Arial" w:cs="Arial"/>
          <w:b/>
          <w:sz w:val="22"/>
          <w:szCs w:val="22"/>
        </w:rPr>
        <w:t>„Бисквитки“</w:t>
      </w:r>
    </w:p>
    <w:p w14:paraId="6A1B346E" w14:textId="76CC03FE" w:rsidR="00B91858" w:rsidRPr="00712FEA" w:rsidRDefault="00B91858" w:rsidP="00131154">
      <w:pPr>
        <w:jc w:val="both"/>
        <w:rPr>
          <w:rFonts w:ascii="Arial" w:hAnsi="Arial" w:cs="Arial"/>
          <w:sz w:val="22"/>
          <w:szCs w:val="22"/>
        </w:rPr>
      </w:pPr>
      <w:r w:rsidRPr="00712FEA">
        <w:rPr>
          <w:rFonts w:ascii="Arial" w:hAnsi="Arial" w:cs="Arial"/>
          <w:sz w:val="22"/>
          <w:szCs w:val="22"/>
        </w:rPr>
        <w:t xml:space="preserve">Когато посещавате нашия сайт, ние съхраняваме и обработваме лични данни за Вас. </w:t>
      </w:r>
      <w:r w:rsidRPr="00712FEA">
        <w:rPr>
          <w:rFonts w:ascii="Arial" w:hAnsi="Arial" w:cs="Arial"/>
          <w:sz w:val="22"/>
          <w:szCs w:val="22"/>
        </w:rPr>
        <w:lastRenderedPageBreak/>
        <w:t>Тези данни се изпращат и съхраняват под формата на малки файлове</w:t>
      </w:r>
      <w:r w:rsidR="00867226" w:rsidRPr="00712FEA">
        <w:rPr>
          <w:rFonts w:ascii="Arial" w:hAnsi="Arial" w:cs="Arial"/>
          <w:sz w:val="22"/>
          <w:szCs w:val="22"/>
        </w:rPr>
        <w:t xml:space="preserve"> на персоналния компютър</w:t>
      </w:r>
      <w:r w:rsidRPr="00712FEA">
        <w:rPr>
          <w:rFonts w:ascii="Arial" w:hAnsi="Arial" w:cs="Arial"/>
          <w:sz w:val="22"/>
          <w:szCs w:val="22"/>
        </w:rPr>
        <w:t xml:space="preserve">, наречени „бисквитки“. Те са необходими </w:t>
      </w:r>
      <w:r w:rsidR="00867226" w:rsidRPr="00712FEA">
        <w:rPr>
          <w:rFonts w:ascii="Arial" w:hAnsi="Arial" w:cs="Arial"/>
          <w:sz w:val="22"/>
          <w:szCs w:val="22"/>
        </w:rPr>
        <w:t>за осигуряване на по-ефективното функциониране на уебсайта</w:t>
      </w:r>
      <w:r w:rsidR="004E1AAE" w:rsidRPr="00712FEA">
        <w:rPr>
          <w:rFonts w:ascii="Arial" w:hAnsi="Arial" w:cs="Arial"/>
          <w:sz w:val="22"/>
          <w:szCs w:val="22"/>
        </w:rPr>
        <w:t xml:space="preserve">, </w:t>
      </w:r>
      <w:r w:rsidRPr="00712FEA">
        <w:rPr>
          <w:rFonts w:ascii="Arial" w:hAnsi="Arial" w:cs="Arial"/>
          <w:sz w:val="22"/>
          <w:szCs w:val="22"/>
        </w:rPr>
        <w:t>за подобряване на нашите услуги към Вас чрез запазване на предпочитания и настройки.</w:t>
      </w:r>
    </w:p>
    <w:p w14:paraId="30B754B3" w14:textId="77777777" w:rsidR="00B91858" w:rsidRPr="00712FEA" w:rsidRDefault="00B91858" w:rsidP="00131154">
      <w:pPr>
        <w:jc w:val="both"/>
        <w:rPr>
          <w:rFonts w:ascii="Arial" w:hAnsi="Arial" w:cs="Arial"/>
          <w:sz w:val="22"/>
          <w:szCs w:val="22"/>
        </w:rPr>
      </w:pPr>
      <w:r w:rsidRPr="00712FEA">
        <w:rPr>
          <w:rFonts w:ascii="Arial" w:hAnsi="Arial" w:cs="Arial"/>
          <w:sz w:val="22"/>
          <w:szCs w:val="22"/>
        </w:rPr>
        <w:t>Някои от тези данни са минимално необходими с оглед функционирането на сайта и защитата срещу неправомерни действия към нас и Вие не можете да ги откажете.</w:t>
      </w:r>
    </w:p>
    <w:p w14:paraId="043930B8" w14:textId="77777777" w:rsidR="00B91858" w:rsidRPr="00712FEA" w:rsidRDefault="00B91858" w:rsidP="00131154">
      <w:pPr>
        <w:jc w:val="both"/>
        <w:rPr>
          <w:rFonts w:ascii="Arial" w:hAnsi="Arial" w:cs="Arial"/>
          <w:sz w:val="22"/>
          <w:szCs w:val="22"/>
        </w:rPr>
      </w:pPr>
      <w:r w:rsidRPr="00712FEA">
        <w:rPr>
          <w:rFonts w:ascii="Arial" w:hAnsi="Arial" w:cs="Arial"/>
          <w:sz w:val="22"/>
          <w:szCs w:val="22"/>
        </w:rPr>
        <w:t xml:space="preserve">За други сме предоставили опцията да ги управлявате – приемате или отказвате, като по подразбиране те не са включени автоматично, а са в неутрална позиция. </w:t>
      </w:r>
    </w:p>
    <w:p w14:paraId="41D9FF88" w14:textId="4F2CD006" w:rsidR="00B91858" w:rsidRPr="00712FEA" w:rsidRDefault="004E1AAE" w:rsidP="002F4837">
      <w:pPr>
        <w:jc w:val="both"/>
        <w:rPr>
          <w:rFonts w:ascii="Arial" w:eastAsia="Times New Roman" w:hAnsi="Arial" w:cs="Arial"/>
          <w:b/>
          <w:bCs/>
          <w:color w:val="202020"/>
          <w:kern w:val="0"/>
          <w:sz w:val="22"/>
          <w:szCs w:val="22"/>
          <w:lang w:eastAsia="bg-BG" w:bidi="ar-SA"/>
        </w:rPr>
      </w:pPr>
      <w:r w:rsidRPr="00712FEA">
        <w:rPr>
          <w:rFonts w:ascii="Arial" w:hAnsi="Arial" w:cs="Arial"/>
          <w:sz w:val="22"/>
          <w:szCs w:val="22"/>
        </w:rPr>
        <w:t xml:space="preserve">Повече информация може да намерите в </w:t>
      </w:r>
      <w:r w:rsidRPr="00712FEA">
        <w:rPr>
          <w:rFonts w:ascii="Arial" w:hAnsi="Arial" w:cs="Arial"/>
          <w:color w:val="2E74B5" w:themeColor="accent1" w:themeShade="BF"/>
          <w:sz w:val="22"/>
          <w:szCs w:val="22"/>
        </w:rPr>
        <w:t>Условия за използването на бисквитки</w:t>
      </w:r>
      <w:r w:rsidRPr="00712FEA">
        <w:rPr>
          <w:rFonts w:ascii="Arial" w:hAnsi="Arial" w:cs="Arial"/>
          <w:sz w:val="22"/>
          <w:szCs w:val="22"/>
        </w:rPr>
        <w:t>.</w:t>
      </w:r>
    </w:p>
    <w:p w14:paraId="632CD733" w14:textId="77777777" w:rsidR="00904A4A" w:rsidRPr="00712FEA" w:rsidRDefault="00904A4A" w:rsidP="00E10663">
      <w:pPr>
        <w:pStyle w:val="NormalWeb"/>
        <w:shd w:val="clear" w:color="auto" w:fill="FFFFFF"/>
        <w:spacing w:before="0" w:beforeAutospacing="0" w:after="264" w:afterAutospacing="0"/>
        <w:jc w:val="both"/>
        <w:rPr>
          <w:rFonts w:ascii="Arial" w:eastAsia="SimSun" w:hAnsi="Arial" w:cs="Arial"/>
          <w:sz w:val="22"/>
          <w:szCs w:val="22"/>
          <w:lang w:eastAsia="hi-IN"/>
        </w:rPr>
      </w:pPr>
    </w:p>
    <w:sectPr w:rsidR="00904A4A" w:rsidRPr="00712F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3037" w14:textId="77777777" w:rsidR="000054C1" w:rsidRDefault="000054C1" w:rsidP="00131154">
      <w:r>
        <w:separator/>
      </w:r>
    </w:p>
  </w:endnote>
  <w:endnote w:type="continuationSeparator" w:id="0">
    <w:p w14:paraId="2A20594F" w14:textId="77777777" w:rsidR="000054C1" w:rsidRDefault="000054C1" w:rsidP="0013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85B2" w14:textId="77777777" w:rsidR="000054C1" w:rsidRDefault="000054C1" w:rsidP="00131154">
      <w:r>
        <w:separator/>
      </w:r>
    </w:p>
  </w:footnote>
  <w:footnote w:type="continuationSeparator" w:id="0">
    <w:p w14:paraId="1CFDDD03" w14:textId="77777777" w:rsidR="000054C1" w:rsidRDefault="000054C1" w:rsidP="00131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9CC"/>
    <w:multiLevelType w:val="multilevel"/>
    <w:tmpl w:val="B146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415F1"/>
    <w:multiLevelType w:val="hybridMultilevel"/>
    <w:tmpl w:val="E5569012"/>
    <w:lvl w:ilvl="0" w:tplc="04020001">
      <w:start w:val="1"/>
      <w:numFmt w:val="bullet"/>
      <w:lvlText w:val=""/>
      <w:lvlJc w:val="left"/>
      <w:pPr>
        <w:ind w:left="715" w:hanging="360"/>
      </w:pPr>
      <w:rPr>
        <w:rFonts w:ascii="Symbol" w:hAnsi="Symbol" w:hint="default"/>
      </w:rPr>
    </w:lvl>
    <w:lvl w:ilvl="1" w:tplc="04020003" w:tentative="1">
      <w:start w:val="1"/>
      <w:numFmt w:val="bullet"/>
      <w:lvlText w:val="o"/>
      <w:lvlJc w:val="left"/>
      <w:pPr>
        <w:ind w:left="1435" w:hanging="360"/>
      </w:pPr>
      <w:rPr>
        <w:rFonts w:ascii="Courier New" w:hAnsi="Courier New" w:cs="Courier New" w:hint="default"/>
      </w:rPr>
    </w:lvl>
    <w:lvl w:ilvl="2" w:tplc="04020005" w:tentative="1">
      <w:start w:val="1"/>
      <w:numFmt w:val="bullet"/>
      <w:lvlText w:val=""/>
      <w:lvlJc w:val="left"/>
      <w:pPr>
        <w:ind w:left="2155" w:hanging="360"/>
      </w:pPr>
      <w:rPr>
        <w:rFonts w:ascii="Wingdings" w:hAnsi="Wingdings" w:hint="default"/>
      </w:rPr>
    </w:lvl>
    <w:lvl w:ilvl="3" w:tplc="04020001" w:tentative="1">
      <w:start w:val="1"/>
      <w:numFmt w:val="bullet"/>
      <w:lvlText w:val=""/>
      <w:lvlJc w:val="left"/>
      <w:pPr>
        <w:ind w:left="2875" w:hanging="360"/>
      </w:pPr>
      <w:rPr>
        <w:rFonts w:ascii="Symbol" w:hAnsi="Symbol" w:hint="default"/>
      </w:rPr>
    </w:lvl>
    <w:lvl w:ilvl="4" w:tplc="04020003" w:tentative="1">
      <w:start w:val="1"/>
      <w:numFmt w:val="bullet"/>
      <w:lvlText w:val="o"/>
      <w:lvlJc w:val="left"/>
      <w:pPr>
        <w:ind w:left="3595" w:hanging="360"/>
      </w:pPr>
      <w:rPr>
        <w:rFonts w:ascii="Courier New" w:hAnsi="Courier New" w:cs="Courier New" w:hint="default"/>
      </w:rPr>
    </w:lvl>
    <w:lvl w:ilvl="5" w:tplc="04020005" w:tentative="1">
      <w:start w:val="1"/>
      <w:numFmt w:val="bullet"/>
      <w:lvlText w:val=""/>
      <w:lvlJc w:val="left"/>
      <w:pPr>
        <w:ind w:left="4315" w:hanging="360"/>
      </w:pPr>
      <w:rPr>
        <w:rFonts w:ascii="Wingdings" w:hAnsi="Wingdings" w:hint="default"/>
      </w:rPr>
    </w:lvl>
    <w:lvl w:ilvl="6" w:tplc="04020001" w:tentative="1">
      <w:start w:val="1"/>
      <w:numFmt w:val="bullet"/>
      <w:lvlText w:val=""/>
      <w:lvlJc w:val="left"/>
      <w:pPr>
        <w:ind w:left="5035" w:hanging="360"/>
      </w:pPr>
      <w:rPr>
        <w:rFonts w:ascii="Symbol" w:hAnsi="Symbol" w:hint="default"/>
      </w:rPr>
    </w:lvl>
    <w:lvl w:ilvl="7" w:tplc="04020003" w:tentative="1">
      <w:start w:val="1"/>
      <w:numFmt w:val="bullet"/>
      <w:lvlText w:val="o"/>
      <w:lvlJc w:val="left"/>
      <w:pPr>
        <w:ind w:left="5755" w:hanging="360"/>
      </w:pPr>
      <w:rPr>
        <w:rFonts w:ascii="Courier New" w:hAnsi="Courier New" w:cs="Courier New" w:hint="default"/>
      </w:rPr>
    </w:lvl>
    <w:lvl w:ilvl="8" w:tplc="04020005" w:tentative="1">
      <w:start w:val="1"/>
      <w:numFmt w:val="bullet"/>
      <w:lvlText w:val=""/>
      <w:lvlJc w:val="left"/>
      <w:pPr>
        <w:ind w:left="6475" w:hanging="360"/>
      </w:pPr>
      <w:rPr>
        <w:rFonts w:ascii="Wingdings" w:hAnsi="Wingdings" w:hint="default"/>
      </w:rPr>
    </w:lvl>
  </w:abstractNum>
  <w:abstractNum w:abstractNumId="2" w15:restartNumberingAfterBreak="0">
    <w:nsid w:val="0B94665D"/>
    <w:multiLevelType w:val="hybridMultilevel"/>
    <w:tmpl w:val="9DD6B25C"/>
    <w:lvl w:ilvl="0" w:tplc="1DAC98E0">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86B5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E081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D48F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E1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505F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AAD0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62CE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08B7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570D03"/>
    <w:multiLevelType w:val="hybridMultilevel"/>
    <w:tmpl w:val="A382602A"/>
    <w:lvl w:ilvl="0" w:tplc="9BE05058">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28C3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1C1B0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6E4E9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CD6C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AA007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AE6FD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742C3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A01A3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4326E0"/>
    <w:multiLevelType w:val="hybridMultilevel"/>
    <w:tmpl w:val="53D6CC72"/>
    <w:lvl w:ilvl="0" w:tplc="EC5060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5AF3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B6EE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1268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E217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B443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941D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A6E5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0C18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3E0C0C"/>
    <w:multiLevelType w:val="hybridMultilevel"/>
    <w:tmpl w:val="D1CC3F3A"/>
    <w:lvl w:ilvl="0" w:tplc="04020001">
      <w:start w:val="1"/>
      <w:numFmt w:val="bullet"/>
      <w:lvlText w:val=""/>
      <w:lvlJc w:val="left"/>
      <w:pPr>
        <w:ind w:left="1450" w:hanging="360"/>
      </w:pPr>
      <w:rPr>
        <w:rFonts w:ascii="Symbol" w:hAnsi="Symbol" w:hint="default"/>
      </w:rPr>
    </w:lvl>
    <w:lvl w:ilvl="1" w:tplc="04020003" w:tentative="1">
      <w:start w:val="1"/>
      <w:numFmt w:val="bullet"/>
      <w:lvlText w:val="o"/>
      <w:lvlJc w:val="left"/>
      <w:pPr>
        <w:ind w:left="2170" w:hanging="360"/>
      </w:pPr>
      <w:rPr>
        <w:rFonts w:ascii="Courier New" w:hAnsi="Courier New" w:cs="Courier New" w:hint="default"/>
      </w:rPr>
    </w:lvl>
    <w:lvl w:ilvl="2" w:tplc="04020005" w:tentative="1">
      <w:start w:val="1"/>
      <w:numFmt w:val="bullet"/>
      <w:lvlText w:val=""/>
      <w:lvlJc w:val="left"/>
      <w:pPr>
        <w:ind w:left="2890" w:hanging="360"/>
      </w:pPr>
      <w:rPr>
        <w:rFonts w:ascii="Wingdings" w:hAnsi="Wingdings" w:hint="default"/>
      </w:rPr>
    </w:lvl>
    <w:lvl w:ilvl="3" w:tplc="04020001" w:tentative="1">
      <w:start w:val="1"/>
      <w:numFmt w:val="bullet"/>
      <w:lvlText w:val=""/>
      <w:lvlJc w:val="left"/>
      <w:pPr>
        <w:ind w:left="3610" w:hanging="360"/>
      </w:pPr>
      <w:rPr>
        <w:rFonts w:ascii="Symbol" w:hAnsi="Symbol" w:hint="default"/>
      </w:rPr>
    </w:lvl>
    <w:lvl w:ilvl="4" w:tplc="04020003" w:tentative="1">
      <w:start w:val="1"/>
      <w:numFmt w:val="bullet"/>
      <w:lvlText w:val="o"/>
      <w:lvlJc w:val="left"/>
      <w:pPr>
        <w:ind w:left="4330" w:hanging="360"/>
      </w:pPr>
      <w:rPr>
        <w:rFonts w:ascii="Courier New" w:hAnsi="Courier New" w:cs="Courier New" w:hint="default"/>
      </w:rPr>
    </w:lvl>
    <w:lvl w:ilvl="5" w:tplc="04020005" w:tentative="1">
      <w:start w:val="1"/>
      <w:numFmt w:val="bullet"/>
      <w:lvlText w:val=""/>
      <w:lvlJc w:val="left"/>
      <w:pPr>
        <w:ind w:left="5050" w:hanging="360"/>
      </w:pPr>
      <w:rPr>
        <w:rFonts w:ascii="Wingdings" w:hAnsi="Wingdings" w:hint="default"/>
      </w:rPr>
    </w:lvl>
    <w:lvl w:ilvl="6" w:tplc="04020001" w:tentative="1">
      <w:start w:val="1"/>
      <w:numFmt w:val="bullet"/>
      <w:lvlText w:val=""/>
      <w:lvlJc w:val="left"/>
      <w:pPr>
        <w:ind w:left="5770" w:hanging="360"/>
      </w:pPr>
      <w:rPr>
        <w:rFonts w:ascii="Symbol" w:hAnsi="Symbol" w:hint="default"/>
      </w:rPr>
    </w:lvl>
    <w:lvl w:ilvl="7" w:tplc="04020003" w:tentative="1">
      <w:start w:val="1"/>
      <w:numFmt w:val="bullet"/>
      <w:lvlText w:val="o"/>
      <w:lvlJc w:val="left"/>
      <w:pPr>
        <w:ind w:left="6490" w:hanging="360"/>
      </w:pPr>
      <w:rPr>
        <w:rFonts w:ascii="Courier New" w:hAnsi="Courier New" w:cs="Courier New" w:hint="default"/>
      </w:rPr>
    </w:lvl>
    <w:lvl w:ilvl="8" w:tplc="04020005" w:tentative="1">
      <w:start w:val="1"/>
      <w:numFmt w:val="bullet"/>
      <w:lvlText w:val=""/>
      <w:lvlJc w:val="left"/>
      <w:pPr>
        <w:ind w:left="7210" w:hanging="360"/>
      </w:pPr>
      <w:rPr>
        <w:rFonts w:ascii="Wingdings" w:hAnsi="Wingdings" w:hint="default"/>
      </w:rPr>
    </w:lvl>
  </w:abstractNum>
  <w:abstractNum w:abstractNumId="6" w15:restartNumberingAfterBreak="0">
    <w:nsid w:val="2AED7940"/>
    <w:multiLevelType w:val="hybridMultilevel"/>
    <w:tmpl w:val="A21A363E"/>
    <w:lvl w:ilvl="0" w:tplc="5F7476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62BE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96DC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1A6B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67C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DEAC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9070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5C3D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4EE2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5E7039"/>
    <w:multiLevelType w:val="multilevel"/>
    <w:tmpl w:val="0FAC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1216DF"/>
    <w:multiLevelType w:val="hybridMultilevel"/>
    <w:tmpl w:val="5FF6B516"/>
    <w:lvl w:ilvl="0" w:tplc="C4428A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8E35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FE53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B040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D6F4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780A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D2AB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E1D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6A47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AEE173A"/>
    <w:multiLevelType w:val="multilevel"/>
    <w:tmpl w:val="8932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4F58BE"/>
    <w:multiLevelType w:val="hybridMultilevel"/>
    <w:tmpl w:val="7396AFB0"/>
    <w:lvl w:ilvl="0" w:tplc="79BA33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C08C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B293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ECE0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60E6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3CE7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5484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9C18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A6DE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5FE1AAD"/>
    <w:multiLevelType w:val="multilevel"/>
    <w:tmpl w:val="1F1C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754D15"/>
    <w:multiLevelType w:val="hybridMultilevel"/>
    <w:tmpl w:val="BB346E92"/>
    <w:lvl w:ilvl="0" w:tplc="646612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B8A8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222B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76EC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D6B4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FE7A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D618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FAB4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4425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085342"/>
    <w:multiLevelType w:val="hybridMultilevel"/>
    <w:tmpl w:val="8EBC68B2"/>
    <w:lvl w:ilvl="0" w:tplc="CE8ED8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5C94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5AFE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24E2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C051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D632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CEBA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54CF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8AE4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9D5E4E"/>
    <w:multiLevelType w:val="hybridMultilevel"/>
    <w:tmpl w:val="5642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826903">
    <w:abstractNumId w:val="0"/>
  </w:num>
  <w:num w:numId="2" w16cid:durableId="1407336909">
    <w:abstractNumId w:val="9"/>
  </w:num>
  <w:num w:numId="3" w16cid:durableId="1753968285">
    <w:abstractNumId w:val="8"/>
  </w:num>
  <w:num w:numId="4" w16cid:durableId="320893683">
    <w:abstractNumId w:val="2"/>
  </w:num>
  <w:num w:numId="5" w16cid:durableId="114059308">
    <w:abstractNumId w:val="6"/>
  </w:num>
  <w:num w:numId="6" w16cid:durableId="756245492">
    <w:abstractNumId w:val="5"/>
  </w:num>
  <w:num w:numId="7" w16cid:durableId="1459185878">
    <w:abstractNumId w:val="10"/>
  </w:num>
  <w:num w:numId="8" w16cid:durableId="393049563">
    <w:abstractNumId w:val="13"/>
  </w:num>
  <w:num w:numId="9" w16cid:durableId="1969817248">
    <w:abstractNumId w:val="7"/>
  </w:num>
  <w:num w:numId="10" w16cid:durableId="929700451">
    <w:abstractNumId w:val="12"/>
  </w:num>
  <w:num w:numId="11" w16cid:durableId="1125808112">
    <w:abstractNumId w:val="4"/>
  </w:num>
  <w:num w:numId="12" w16cid:durableId="1555197021">
    <w:abstractNumId w:val="3"/>
  </w:num>
  <w:num w:numId="13" w16cid:durableId="173500828">
    <w:abstractNumId w:val="14"/>
  </w:num>
  <w:num w:numId="14" w16cid:durableId="281544714">
    <w:abstractNumId w:val="11"/>
  </w:num>
  <w:num w:numId="15" w16cid:durableId="82655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C5"/>
    <w:rsid w:val="000054C1"/>
    <w:rsid w:val="00022470"/>
    <w:rsid w:val="0002632F"/>
    <w:rsid w:val="00047E39"/>
    <w:rsid w:val="00074ACB"/>
    <w:rsid w:val="000A0AA9"/>
    <w:rsid w:val="000B36E6"/>
    <w:rsid w:val="000E3AD6"/>
    <w:rsid w:val="000E3B76"/>
    <w:rsid w:val="0010058A"/>
    <w:rsid w:val="001058E8"/>
    <w:rsid w:val="00106987"/>
    <w:rsid w:val="00131154"/>
    <w:rsid w:val="00134506"/>
    <w:rsid w:val="0013714D"/>
    <w:rsid w:val="00147E3C"/>
    <w:rsid w:val="00153D97"/>
    <w:rsid w:val="001546E1"/>
    <w:rsid w:val="00163B4E"/>
    <w:rsid w:val="001B0084"/>
    <w:rsid w:val="001B685D"/>
    <w:rsid w:val="00266510"/>
    <w:rsid w:val="002925C0"/>
    <w:rsid w:val="002A07FD"/>
    <w:rsid w:val="002B6622"/>
    <w:rsid w:val="002B66F0"/>
    <w:rsid w:val="002C1752"/>
    <w:rsid w:val="002F160B"/>
    <w:rsid w:val="002F4837"/>
    <w:rsid w:val="00325EE9"/>
    <w:rsid w:val="003529E7"/>
    <w:rsid w:val="003563A7"/>
    <w:rsid w:val="00393D75"/>
    <w:rsid w:val="003A0F60"/>
    <w:rsid w:val="003F5BC9"/>
    <w:rsid w:val="00402CBA"/>
    <w:rsid w:val="00421702"/>
    <w:rsid w:val="00467A84"/>
    <w:rsid w:val="00470875"/>
    <w:rsid w:val="004D4529"/>
    <w:rsid w:val="004E1AAE"/>
    <w:rsid w:val="00517120"/>
    <w:rsid w:val="00530480"/>
    <w:rsid w:val="005367E5"/>
    <w:rsid w:val="00562C10"/>
    <w:rsid w:val="005B1991"/>
    <w:rsid w:val="005C2231"/>
    <w:rsid w:val="005C4E71"/>
    <w:rsid w:val="005C6DCD"/>
    <w:rsid w:val="005D511B"/>
    <w:rsid w:val="005D75E5"/>
    <w:rsid w:val="005E252E"/>
    <w:rsid w:val="00600EED"/>
    <w:rsid w:val="0063489A"/>
    <w:rsid w:val="0063715A"/>
    <w:rsid w:val="006449F9"/>
    <w:rsid w:val="006478DF"/>
    <w:rsid w:val="00675FC0"/>
    <w:rsid w:val="00685DFD"/>
    <w:rsid w:val="0068735E"/>
    <w:rsid w:val="006D504D"/>
    <w:rsid w:val="007049EE"/>
    <w:rsid w:val="00712FEA"/>
    <w:rsid w:val="0072071D"/>
    <w:rsid w:val="0074661D"/>
    <w:rsid w:val="00793789"/>
    <w:rsid w:val="007A0B62"/>
    <w:rsid w:val="007E0E4B"/>
    <w:rsid w:val="007E1F90"/>
    <w:rsid w:val="007E5EE8"/>
    <w:rsid w:val="007F2E47"/>
    <w:rsid w:val="00846A76"/>
    <w:rsid w:val="00867226"/>
    <w:rsid w:val="00904A4A"/>
    <w:rsid w:val="00960E19"/>
    <w:rsid w:val="00974AE2"/>
    <w:rsid w:val="009B3C5F"/>
    <w:rsid w:val="009C1B46"/>
    <w:rsid w:val="009C7829"/>
    <w:rsid w:val="009F64EE"/>
    <w:rsid w:val="00A131EE"/>
    <w:rsid w:val="00A727AD"/>
    <w:rsid w:val="00AD1065"/>
    <w:rsid w:val="00AF74C5"/>
    <w:rsid w:val="00B21CF9"/>
    <w:rsid w:val="00B47ABD"/>
    <w:rsid w:val="00B763AF"/>
    <w:rsid w:val="00B81BB6"/>
    <w:rsid w:val="00B91858"/>
    <w:rsid w:val="00B91D1B"/>
    <w:rsid w:val="00B92587"/>
    <w:rsid w:val="00BB618D"/>
    <w:rsid w:val="00C01300"/>
    <w:rsid w:val="00C25A72"/>
    <w:rsid w:val="00C27D3C"/>
    <w:rsid w:val="00C444D1"/>
    <w:rsid w:val="00C479B6"/>
    <w:rsid w:val="00C611A0"/>
    <w:rsid w:val="00CD2CFB"/>
    <w:rsid w:val="00D438E9"/>
    <w:rsid w:val="00D606B3"/>
    <w:rsid w:val="00DA6535"/>
    <w:rsid w:val="00DB31C3"/>
    <w:rsid w:val="00DE1A03"/>
    <w:rsid w:val="00DE27B3"/>
    <w:rsid w:val="00DF3517"/>
    <w:rsid w:val="00DF46BC"/>
    <w:rsid w:val="00E10663"/>
    <w:rsid w:val="00E20CC7"/>
    <w:rsid w:val="00E5244E"/>
    <w:rsid w:val="00E733E1"/>
    <w:rsid w:val="00ED7B42"/>
    <w:rsid w:val="00F07DB0"/>
    <w:rsid w:val="00F27A5A"/>
    <w:rsid w:val="00F319A5"/>
    <w:rsid w:val="00F36372"/>
    <w:rsid w:val="00FD1BB7"/>
    <w:rsid w:val="00FE5F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DB88F"/>
  <w15:chartTrackingRefBased/>
  <w15:docId w15:val="{E4BF26B6-A3A7-46A7-B5A8-13E2E6B4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66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uiPriority w:val="9"/>
    <w:qFormat/>
    <w:rsid w:val="00DE27B3"/>
    <w:pPr>
      <w:keepNext/>
      <w:keepLines/>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semiHidden/>
    <w:unhideWhenUsed/>
    <w:qFormat/>
    <w:rsid w:val="001B0084"/>
    <w:pPr>
      <w:keepNext/>
      <w:keepLines/>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link w:val="Heading3Char"/>
    <w:uiPriority w:val="9"/>
    <w:qFormat/>
    <w:rsid w:val="003563A7"/>
    <w:pPr>
      <w:widowControl/>
      <w:suppressAutoHyphens w:val="0"/>
      <w:spacing w:before="100" w:beforeAutospacing="1" w:after="100" w:afterAutospacing="1"/>
      <w:outlineLvl w:val="2"/>
    </w:pPr>
    <w:rPr>
      <w:rFonts w:eastAsia="Times New Roman" w:cs="Times New Roman"/>
      <w:b/>
      <w:bCs/>
      <w:kern w:val="0"/>
      <w:sz w:val="27"/>
      <w:szCs w:val="27"/>
      <w:lang w:eastAsia="bg-B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FC5"/>
    <w:pPr>
      <w:spacing w:before="100" w:beforeAutospacing="1" w:after="100" w:afterAutospacing="1"/>
    </w:pPr>
    <w:rPr>
      <w:rFonts w:eastAsia="Times New Roman" w:cs="Times New Roman"/>
      <w:lang w:eastAsia="bg-BG"/>
    </w:rPr>
  </w:style>
  <w:style w:type="character" w:styleId="Hyperlink">
    <w:name w:val="Hyperlink"/>
    <w:basedOn w:val="DefaultParagraphFont"/>
    <w:uiPriority w:val="99"/>
    <w:unhideWhenUsed/>
    <w:rsid w:val="003563A7"/>
    <w:rPr>
      <w:color w:val="0000FF"/>
      <w:u w:val="single"/>
    </w:rPr>
  </w:style>
  <w:style w:type="character" w:customStyle="1" w:styleId="Heading3Char">
    <w:name w:val="Heading 3 Char"/>
    <w:basedOn w:val="DefaultParagraphFont"/>
    <w:link w:val="Heading3"/>
    <w:uiPriority w:val="9"/>
    <w:rsid w:val="003563A7"/>
    <w:rPr>
      <w:rFonts w:ascii="Times New Roman" w:eastAsia="Times New Roman" w:hAnsi="Times New Roman" w:cs="Times New Roman"/>
      <w:b/>
      <w:bCs/>
      <w:sz w:val="27"/>
      <w:szCs w:val="27"/>
      <w:lang w:eastAsia="bg-BG"/>
    </w:rPr>
  </w:style>
  <w:style w:type="paragraph" w:customStyle="1" w:styleId="paragraph">
    <w:name w:val="paragraph"/>
    <w:basedOn w:val="Normal"/>
    <w:rsid w:val="002A07FD"/>
    <w:pPr>
      <w:widowControl/>
      <w:suppressAutoHyphens w:val="0"/>
      <w:spacing w:before="100" w:beforeAutospacing="1" w:after="100" w:afterAutospacing="1"/>
    </w:pPr>
    <w:rPr>
      <w:rFonts w:eastAsia="Times New Roman" w:cs="Times New Roman"/>
      <w:kern w:val="0"/>
      <w:lang w:eastAsia="bg-BG" w:bidi="ar-SA"/>
    </w:rPr>
  </w:style>
  <w:style w:type="character" w:customStyle="1" w:styleId="normaltextrun">
    <w:name w:val="normaltextrun"/>
    <w:basedOn w:val="DefaultParagraphFont"/>
    <w:rsid w:val="002A07FD"/>
  </w:style>
  <w:style w:type="character" w:customStyle="1" w:styleId="eop">
    <w:name w:val="eop"/>
    <w:basedOn w:val="DefaultParagraphFont"/>
    <w:rsid w:val="002A07FD"/>
  </w:style>
  <w:style w:type="character" w:customStyle="1" w:styleId="Heading1Char">
    <w:name w:val="Heading 1 Char"/>
    <w:basedOn w:val="DefaultParagraphFont"/>
    <w:link w:val="Heading1"/>
    <w:uiPriority w:val="9"/>
    <w:rsid w:val="00DE27B3"/>
    <w:rPr>
      <w:rFonts w:asciiTheme="majorHAnsi" w:eastAsiaTheme="majorEastAsia" w:hAnsiTheme="majorHAnsi" w:cs="Mangal"/>
      <w:color w:val="2E74B5" w:themeColor="accent1" w:themeShade="BF"/>
      <w:kern w:val="1"/>
      <w:sz w:val="32"/>
      <w:szCs w:val="29"/>
      <w:lang w:eastAsia="hi-IN" w:bidi="hi-IN"/>
    </w:rPr>
  </w:style>
  <w:style w:type="character" w:styleId="Strong">
    <w:name w:val="Strong"/>
    <w:basedOn w:val="DefaultParagraphFont"/>
    <w:uiPriority w:val="22"/>
    <w:qFormat/>
    <w:rsid w:val="00904A4A"/>
    <w:rPr>
      <w:b/>
      <w:bCs/>
    </w:rPr>
  </w:style>
  <w:style w:type="character" w:customStyle="1" w:styleId="Heading2Char">
    <w:name w:val="Heading 2 Char"/>
    <w:basedOn w:val="DefaultParagraphFont"/>
    <w:link w:val="Heading2"/>
    <w:rsid w:val="001B0084"/>
    <w:rPr>
      <w:rFonts w:asciiTheme="majorHAnsi" w:eastAsiaTheme="majorEastAsia" w:hAnsiTheme="majorHAnsi" w:cs="Mangal"/>
      <w:color w:val="2E74B5" w:themeColor="accent1" w:themeShade="BF"/>
      <w:kern w:val="1"/>
      <w:sz w:val="26"/>
      <w:szCs w:val="23"/>
      <w:lang w:eastAsia="hi-IN" w:bidi="hi-IN"/>
    </w:rPr>
  </w:style>
  <w:style w:type="character" w:styleId="CommentReference">
    <w:name w:val="annotation reference"/>
    <w:basedOn w:val="DefaultParagraphFont"/>
    <w:uiPriority w:val="99"/>
    <w:semiHidden/>
    <w:unhideWhenUsed/>
    <w:rsid w:val="001B0084"/>
    <w:rPr>
      <w:sz w:val="16"/>
      <w:szCs w:val="16"/>
    </w:rPr>
  </w:style>
  <w:style w:type="paragraph" w:styleId="CommentText">
    <w:name w:val="annotation text"/>
    <w:basedOn w:val="Normal"/>
    <w:link w:val="CommentTextChar"/>
    <w:uiPriority w:val="99"/>
    <w:semiHidden/>
    <w:unhideWhenUsed/>
    <w:rsid w:val="001B0084"/>
    <w:pPr>
      <w:widowControl/>
      <w:suppressAutoHyphens w:val="0"/>
      <w:spacing w:after="97"/>
      <w:ind w:left="10" w:right="2" w:hanging="10"/>
      <w:jc w:val="both"/>
    </w:pPr>
    <w:rPr>
      <w:rFonts w:ascii="Arial" w:eastAsia="Arial" w:hAnsi="Arial" w:cs="Arial"/>
      <w:color w:val="000000"/>
      <w:kern w:val="0"/>
      <w:sz w:val="20"/>
      <w:szCs w:val="20"/>
      <w:lang w:eastAsia="bg-BG" w:bidi="ar-SA"/>
    </w:rPr>
  </w:style>
  <w:style w:type="character" w:customStyle="1" w:styleId="CommentTextChar">
    <w:name w:val="Comment Text Char"/>
    <w:basedOn w:val="DefaultParagraphFont"/>
    <w:link w:val="CommentText"/>
    <w:uiPriority w:val="99"/>
    <w:semiHidden/>
    <w:rsid w:val="001B0084"/>
    <w:rPr>
      <w:rFonts w:ascii="Arial" w:eastAsia="Arial" w:hAnsi="Arial" w:cs="Arial"/>
      <w:color w:val="000000"/>
      <w:sz w:val="20"/>
      <w:szCs w:val="20"/>
      <w:lang w:eastAsia="bg-BG"/>
    </w:rPr>
  </w:style>
  <w:style w:type="paragraph" w:styleId="ListParagraph">
    <w:name w:val="List Paragraph"/>
    <w:basedOn w:val="Normal"/>
    <w:uiPriority w:val="34"/>
    <w:qFormat/>
    <w:rsid w:val="0013714D"/>
    <w:pPr>
      <w:ind w:left="720"/>
      <w:contextualSpacing/>
    </w:pPr>
    <w:rPr>
      <w:szCs w:val="21"/>
    </w:rPr>
  </w:style>
  <w:style w:type="paragraph" w:customStyle="1" w:styleId="01Zaglavie">
    <w:name w:val="01_Zaglavie"/>
    <w:basedOn w:val="Normal"/>
    <w:rsid w:val="00163B4E"/>
    <w:pPr>
      <w:jc w:val="center"/>
    </w:pPr>
    <w:rPr>
      <w:b/>
      <w:sz w:val="28"/>
    </w:rPr>
  </w:style>
  <w:style w:type="paragraph" w:styleId="BodyText">
    <w:name w:val="Body Text"/>
    <w:basedOn w:val="Normal"/>
    <w:link w:val="BodyTextChar"/>
    <w:rsid w:val="00163B4E"/>
    <w:pPr>
      <w:spacing w:after="120"/>
    </w:pPr>
  </w:style>
  <w:style w:type="character" w:customStyle="1" w:styleId="BodyTextChar">
    <w:name w:val="Body Text Char"/>
    <w:basedOn w:val="DefaultParagraphFont"/>
    <w:link w:val="BodyText"/>
    <w:rsid w:val="00163B4E"/>
    <w:rPr>
      <w:rFonts w:ascii="Times New Roman" w:eastAsia="SimSun" w:hAnsi="Times New Roman" w:cs="Mangal"/>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1058E8"/>
    <w:pPr>
      <w:widowControl w:val="0"/>
      <w:suppressAutoHyphens/>
      <w:spacing w:after="0"/>
      <w:ind w:left="0" w:right="0" w:firstLine="0"/>
      <w:jc w:val="left"/>
    </w:pPr>
    <w:rPr>
      <w:rFonts w:ascii="Times New Roman" w:eastAsia="SimSun" w:hAnsi="Times New Roman" w:cs="Mangal"/>
      <w:b/>
      <w:bCs/>
      <w:color w:val="auto"/>
      <w:kern w:val="1"/>
      <w:szCs w:val="18"/>
      <w:lang w:eastAsia="hi-IN" w:bidi="hi-IN"/>
    </w:rPr>
  </w:style>
  <w:style w:type="character" w:customStyle="1" w:styleId="CommentSubjectChar">
    <w:name w:val="Comment Subject Char"/>
    <w:basedOn w:val="CommentTextChar"/>
    <w:link w:val="CommentSubject"/>
    <w:uiPriority w:val="99"/>
    <w:semiHidden/>
    <w:rsid w:val="001058E8"/>
    <w:rPr>
      <w:rFonts w:ascii="Times New Roman" w:eastAsia="SimSun" w:hAnsi="Times New Roman" w:cs="Mangal"/>
      <w:b/>
      <w:bCs/>
      <w:color w:val="000000"/>
      <w:kern w:val="1"/>
      <w:sz w:val="20"/>
      <w:szCs w:val="18"/>
      <w:lang w:eastAsia="hi-IN" w:bidi="hi-IN"/>
    </w:rPr>
  </w:style>
  <w:style w:type="paragraph" w:styleId="Revision">
    <w:name w:val="Revision"/>
    <w:hidden/>
    <w:uiPriority w:val="99"/>
    <w:semiHidden/>
    <w:rsid w:val="001058E8"/>
    <w:pPr>
      <w:spacing w:after="0" w:line="240" w:lineRule="auto"/>
    </w:pPr>
    <w:rPr>
      <w:rFonts w:ascii="Times New Roman" w:eastAsia="SimSun"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1058E8"/>
    <w:rPr>
      <w:rFonts w:ascii="Segoe UI" w:hAnsi="Segoe UI"/>
      <w:sz w:val="18"/>
      <w:szCs w:val="16"/>
    </w:rPr>
  </w:style>
  <w:style w:type="character" w:customStyle="1" w:styleId="BalloonTextChar">
    <w:name w:val="Balloon Text Char"/>
    <w:basedOn w:val="DefaultParagraphFont"/>
    <w:link w:val="BalloonText"/>
    <w:uiPriority w:val="99"/>
    <w:semiHidden/>
    <w:rsid w:val="001058E8"/>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131154"/>
    <w:pPr>
      <w:tabs>
        <w:tab w:val="center" w:pos="4536"/>
        <w:tab w:val="right" w:pos="9072"/>
      </w:tabs>
    </w:pPr>
    <w:rPr>
      <w:szCs w:val="21"/>
    </w:rPr>
  </w:style>
  <w:style w:type="character" w:customStyle="1" w:styleId="HeaderChar">
    <w:name w:val="Header Char"/>
    <w:basedOn w:val="DefaultParagraphFont"/>
    <w:link w:val="Header"/>
    <w:uiPriority w:val="99"/>
    <w:rsid w:val="00131154"/>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131154"/>
    <w:pPr>
      <w:tabs>
        <w:tab w:val="center" w:pos="4536"/>
        <w:tab w:val="right" w:pos="9072"/>
      </w:tabs>
    </w:pPr>
    <w:rPr>
      <w:szCs w:val="21"/>
    </w:rPr>
  </w:style>
  <w:style w:type="character" w:customStyle="1" w:styleId="FooterChar">
    <w:name w:val="Footer Char"/>
    <w:basedOn w:val="DefaultParagraphFont"/>
    <w:link w:val="Footer"/>
    <w:uiPriority w:val="99"/>
    <w:rsid w:val="00131154"/>
    <w:rPr>
      <w:rFonts w:ascii="Times New Roman" w:eastAsia="SimSun" w:hAnsi="Times New Roman" w:cs="Mangal"/>
      <w:kern w:val="1"/>
      <w:sz w:val="24"/>
      <w:szCs w:val="21"/>
      <w:lang w:eastAsia="hi-IN" w:bidi="hi-IN"/>
    </w:rPr>
  </w:style>
  <w:style w:type="table" w:customStyle="1" w:styleId="TableGrid1">
    <w:name w:val="Table Grid1"/>
    <w:basedOn w:val="TableNormal"/>
    <w:next w:val="TableGrid"/>
    <w:uiPriority w:val="39"/>
    <w:rsid w:val="0013115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1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7E3C"/>
    <w:pPr>
      <w:widowControl/>
      <w:suppressAutoHyphens w:val="0"/>
      <w:spacing w:line="259" w:lineRule="auto"/>
      <w:outlineLvl w:val="9"/>
    </w:pPr>
    <w:rPr>
      <w:rFonts w:cstheme="majorBidi"/>
      <w:kern w:val="0"/>
      <w:szCs w:val="32"/>
      <w:lang w:val="en-US" w:eastAsia="en-US" w:bidi="ar-SA"/>
    </w:rPr>
  </w:style>
  <w:style w:type="paragraph" w:styleId="TOC2">
    <w:name w:val="toc 2"/>
    <w:basedOn w:val="Normal"/>
    <w:next w:val="Normal"/>
    <w:autoRedefine/>
    <w:uiPriority w:val="39"/>
    <w:unhideWhenUsed/>
    <w:rsid w:val="00147E3C"/>
    <w:pPr>
      <w:spacing w:after="100"/>
      <w:ind w:left="240"/>
    </w:pPr>
    <w:rPr>
      <w:szCs w:val="21"/>
    </w:rPr>
  </w:style>
  <w:style w:type="paragraph" w:styleId="TOC1">
    <w:name w:val="toc 1"/>
    <w:basedOn w:val="Normal"/>
    <w:next w:val="Normal"/>
    <w:autoRedefine/>
    <w:uiPriority w:val="39"/>
    <w:unhideWhenUsed/>
    <w:rsid w:val="00147E3C"/>
    <w:pPr>
      <w:spacing w:after="100"/>
    </w:pPr>
    <w:rPr>
      <w:szCs w:val="21"/>
    </w:rPr>
  </w:style>
  <w:style w:type="paragraph" w:styleId="TOC3">
    <w:name w:val="toc 3"/>
    <w:basedOn w:val="Normal"/>
    <w:next w:val="Normal"/>
    <w:autoRedefine/>
    <w:uiPriority w:val="39"/>
    <w:unhideWhenUsed/>
    <w:rsid w:val="00147E3C"/>
    <w:pPr>
      <w:widowControl/>
      <w:suppressAutoHyphens w:val="0"/>
      <w:spacing w:after="100" w:line="259" w:lineRule="auto"/>
      <w:ind w:left="440"/>
    </w:pPr>
    <w:rPr>
      <w:rFonts w:asciiTheme="minorHAnsi" w:eastAsiaTheme="minorEastAsia" w:hAnsiTheme="minorHAnsi" w:cs="Times New Roman"/>
      <w:kern w:val="0"/>
      <w:sz w:val="22"/>
      <w:szCs w:val="22"/>
      <w:lang w:val="en-US" w:eastAsia="en-US" w:bidi="ar-SA"/>
    </w:rPr>
  </w:style>
  <w:style w:type="paragraph" w:customStyle="1" w:styleId="SGDPRFirmSign">
    <w:name w:val="S_GDPR_FirmSign"/>
    <w:basedOn w:val="Normal"/>
    <w:link w:val="SGDPRFirmSignChar"/>
    <w:qFormat/>
    <w:rsid w:val="009B3C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9B3C5F"/>
    <w:rPr>
      <w:rFonts w:asciiTheme="minorHAnsi" w:hAnsiTheme="minorHAnsi"/>
      <w:color w:val="A6A6A6"/>
      <w:sz w:val="22"/>
    </w:rPr>
  </w:style>
  <w:style w:type="paragraph" w:customStyle="1" w:styleId="SGDPRPersonResposibleName">
    <w:name w:val="S_GDPR_PersonResposibleName"/>
    <w:basedOn w:val="Normal"/>
    <w:link w:val="SGDPRPersonResposibleNameChar"/>
    <w:qFormat/>
    <w:rsid w:val="009B3C5F"/>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9B3C5F"/>
    <w:rPr>
      <w:rFonts w:eastAsia="SimSun" w:cs="Mangal"/>
      <w:color w:val="A6A6A6"/>
      <w:kern w:val="1"/>
      <w:szCs w:val="24"/>
      <w:lang w:eastAsia="hi-IN" w:bidi="hi-IN"/>
    </w:rPr>
  </w:style>
  <w:style w:type="character" w:customStyle="1" w:styleId="SGDPRFirmSignChar">
    <w:name w:val="S_GDPR_FirmSign Char"/>
    <w:basedOn w:val="DefaultParagraphFont"/>
    <w:link w:val="SGDPRFirmSign"/>
    <w:rsid w:val="009B3C5F"/>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9B3C5F"/>
    <w:rPr>
      <w:rFonts w:eastAsia="SimSun" w:cs="Mangal"/>
      <w:color w:val="A6A6A6"/>
      <w:kern w:val="1"/>
      <w:szCs w:val="24"/>
      <w:lang w:eastAsia="hi-IN" w:bidi="hi-IN"/>
    </w:rPr>
  </w:style>
  <w:style w:type="paragraph" w:customStyle="1" w:styleId="SGDPRWebsite">
    <w:name w:val="S_GDPR_Website"/>
    <w:basedOn w:val="Normal"/>
    <w:link w:val="SGDPRWebsiteChar"/>
    <w:qFormat/>
    <w:rsid w:val="009B3C5F"/>
    <w:rPr>
      <w:rFonts w:asciiTheme="minorHAnsi" w:hAnsiTheme="minorHAnsi"/>
      <w:color w:val="A6A6A6"/>
      <w:sz w:val="22"/>
    </w:rPr>
  </w:style>
  <w:style w:type="paragraph" w:customStyle="1" w:styleId="SGDPREmail">
    <w:name w:val="S_GDPR_Email"/>
    <w:basedOn w:val="Normal"/>
    <w:link w:val="SGDPREmailChar"/>
    <w:qFormat/>
    <w:rsid w:val="009B3C5F"/>
    <w:rPr>
      <w:rFonts w:asciiTheme="minorHAnsi" w:hAnsiTheme="minorHAnsi"/>
      <w:color w:val="A6A6A6"/>
      <w:sz w:val="22"/>
    </w:rPr>
  </w:style>
  <w:style w:type="paragraph" w:customStyle="1" w:styleId="SGDPRPhone">
    <w:name w:val="S_GDPR_Phone"/>
    <w:basedOn w:val="Normal"/>
    <w:link w:val="SGDPRPhoneChar"/>
    <w:qFormat/>
    <w:rsid w:val="009B3C5F"/>
    <w:rPr>
      <w:rFonts w:asciiTheme="minorHAnsi" w:hAnsiTheme="minorHAnsi"/>
      <w:color w:val="A6A6A6"/>
      <w:sz w:val="22"/>
    </w:rPr>
  </w:style>
  <w:style w:type="character" w:customStyle="1" w:styleId="SGDPREmailChar">
    <w:name w:val="S_GDPR_Email Char"/>
    <w:basedOn w:val="DefaultParagraphFont"/>
    <w:link w:val="SGDPREmail"/>
    <w:rsid w:val="009B3C5F"/>
    <w:rPr>
      <w:rFonts w:eastAsia="SimSun" w:cs="Mangal"/>
      <w:color w:val="A6A6A6"/>
      <w:kern w:val="1"/>
      <w:szCs w:val="24"/>
      <w:lang w:eastAsia="hi-IN" w:bidi="hi-IN"/>
    </w:rPr>
  </w:style>
  <w:style w:type="character" w:customStyle="1" w:styleId="SGDPRPhoneChar">
    <w:name w:val="S_GDPR_Phone Char"/>
    <w:basedOn w:val="DefaultParagraphFont"/>
    <w:link w:val="SGDPRPhone"/>
    <w:rsid w:val="009B3C5F"/>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9B3C5F"/>
    <w:rPr>
      <w:rFonts w:eastAsia="SimSun" w:cs="Mangal"/>
      <w:color w:val="A6A6A6"/>
      <w:kern w:val="1"/>
      <w:szCs w:val="24"/>
      <w:lang w:eastAsia="hi-IN" w:bidi="hi-IN"/>
    </w:rPr>
  </w:style>
  <w:style w:type="character" w:styleId="UnresolvedMention">
    <w:name w:val="Unresolved Mention"/>
    <w:basedOn w:val="DefaultParagraphFont"/>
    <w:uiPriority w:val="99"/>
    <w:semiHidden/>
    <w:unhideWhenUsed/>
    <w:rsid w:val="00634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1579">
      <w:bodyDiv w:val="1"/>
      <w:marLeft w:val="0"/>
      <w:marRight w:val="0"/>
      <w:marTop w:val="0"/>
      <w:marBottom w:val="0"/>
      <w:divBdr>
        <w:top w:val="none" w:sz="0" w:space="0" w:color="auto"/>
        <w:left w:val="none" w:sz="0" w:space="0" w:color="auto"/>
        <w:bottom w:val="none" w:sz="0" w:space="0" w:color="auto"/>
        <w:right w:val="none" w:sz="0" w:space="0" w:color="auto"/>
      </w:divBdr>
    </w:div>
    <w:div w:id="479925436">
      <w:bodyDiv w:val="1"/>
      <w:marLeft w:val="0"/>
      <w:marRight w:val="0"/>
      <w:marTop w:val="0"/>
      <w:marBottom w:val="0"/>
      <w:divBdr>
        <w:top w:val="none" w:sz="0" w:space="0" w:color="auto"/>
        <w:left w:val="none" w:sz="0" w:space="0" w:color="auto"/>
        <w:bottom w:val="none" w:sz="0" w:space="0" w:color="auto"/>
        <w:right w:val="none" w:sz="0" w:space="0" w:color="auto"/>
      </w:divBdr>
      <w:divsChild>
        <w:div w:id="1147671402">
          <w:marLeft w:val="0"/>
          <w:marRight w:val="0"/>
          <w:marTop w:val="0"/>
          <w:marBottom w:val="0"/>
          <w:divBdr>
            <w:top w:val="none" w:sz="0" w:space="0" w:color="auto"/>
            <w:left w:val="none" w:sz="0" w:space="0" w:color="auto"/>
            <w:bottom w:val="none" w:sz="0" w:space="0" w:color="auto"/>
            <w:right w:val="none" w:sz="0" w:space="0" w:color="auto"/>
          </w:divBdr>
          <w:divsChild>
            <w:div w:id="259724361">
              <w:marLeft w:val="0"/>
              <w:marRight w:val="0"/>
              <w:marTop w:val="0"/>
              <w:marBottom w:val="0"/>
              <w:divBdr>
                <w:top w:val="none" w:sz="0" w:space="0" w:color="auto"/>
                <w:left w:val="none" w:sz="0" w:space="0" w:color="auto"/>
                <w:bottom w:val="none" w:sz="0" w:space="0" w:color="auto"/>
                <w:right w:val="none" w:sz="0" w:space="0" w:color="auto"/>
              </w:divBdr>
              <w:divsChild>
                <w:div w:id="1796216787">
                  <w:marLeft w:val="0"/>
                  <w:marRight w:val="0"/>
                  <w:marTop w:val="0"/>
                  <w:marBottom w:val="0"/>
                  <w:divBdr>
                    <w:top w:val="none" w:sz="0" w:space="0" w:color="auto"/>
                    <w:left w:val="none" w:sz="0" w:space="0" w:color="auto"/>
                    <w:bottom w:val="none" w:sz="0" w:space="0" w:color="auto"/>
                    <w:right w:val="none" w:sz="0" w:space="0" w:color="auto"/>
                  </w:divBdr>
                  <w:divsChild>
                    <w:div w:id="233662778">
                      <w:marLeft w:val="0"/>
                      <w:marRight w:val="0"/>
                      <w:marTop w:val="0"/>
                      <w:marBottom w:val="264"/>
                      <w:divBdr>
                        <w:top w:val="none" w:sz="0" w:space="0" w:color="auto"/>
                        <w:left w:val="none" w:sz="0" w:space="0" w:color="auto"/>
                        <w:bottom w:val="none" w:sz="0" w:space="0" w:color="auto"/>
                        <w:right w:val="none" w:sz="0" w:space="0" w:color="auto"/>
                      </w:divBdr>
                      <w:divsChild>
                        <w:div w:id="1177428174">
                          <w:marLeft w:val="0"/>
                          <w:marRight w:val="0"/>
                          <w:marTop w:val="0"/>
                          <w:marBottom w:val="0"/>
                          <w:divBdr>
                            <w:top w:val="none" w:sz="0" w:space="0" w:color="auto"/>
                            <w:left w:val="none" w:sz="0" w:space="0" w:color="auto"/>
                            <w:bottom w:val="none" w:sz="0" w:space="0" w:color="auto"/>
                            <w:right w:val="none" w:sz="0" w:space="0" w:color="auto"/>
                          </w:divBdr>
                          <w:divsChild>
                            <w:div w:id="12436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540291">
          <w:marLeft w:val="0"/>
          <w:marRight w:val="0"/>
          <w:marTop w:val="0"/>
          <w:marBottom w:val="0"/>
          <w:divBdr>
            <w:top w:val="none" w:sz="0" w:space="0" w:color="auto"/>
            <w:left w:val="none" w:sz="0" w:space="0" w:color="auto"/>
            <w:bottom w:val="none" w:sz="0" w:space="0" w:color="auto"/>
            <w:right w:val="none" w:sz="0" w:space="0" w:color="auto"/>
          </w:divBdr>
          <w:divsChild>
            <w:div w:id="543443004">
              <w:marLeft w:val="0"/>
              <w:marRight w:val="0"/>
              <w:marTop w:val="0"/>
              <w:marBottom w:val="0"/>
              <w:divBdr>
                <w:top w:val="none" w:sz="0" w:space="0" w:color="auto"/>
                <w:left w:val="none" w:sz="0" w:space="0" w:color="auto"/>
                <w:bottom w:val="none" w:sz="0" w:space="0" w:color="auto"/>
                <w:right w:val="none" w:sz="0" w:space="0" w:color="auto"/>
              </w:divBdr>
              <w:divsChild>
                <w:div w:id="1200750983">
                  <w:marLeft w:val="0"/>
                  <w:marRight w:val="0"/>
                  <w:marTop w:val="0"/>
                  <w:marBottom w:val="0"/>
                  <w:divBdr>
                    <w:top w:val="none" w:sz="0" w:space="0" w:color="auto"/>
                    <w:left w:val="none" w:sz="0" w:space="0" w:color="auto"/>
                    <w:bottom w:val="none" w:sz="0" w:space="0" w:color="auto"/>
                    <w:right w:val="none" w:sz="0" w:space="0" w:color="auto"/>
                  </w:divBdr>
                  <w:divsChild>
                    <w:div w:id="1629772998">
                      <w:marLeft w:val="0"/>
                      <w:marRight w:val="0"/>
                      <w:marTop w:val="0"/>
                      <w:marBottom w:val="264"/>
                      <w:divBdr>
                        <w:top w:val="none" w:sz="0" w:space="0" w:color="auto"/>
                        <w:left w:val="none" w:sz="0" w:space="0" w:color="auto"/>
                        <w:bottom w:val="none" w:sz="0" w:space="0" w:color="auto"/>
                        <w:right w:val="none" w:sz="0" w:space="0" w:color="auto"/>
                      </w:divBdr>
                      <w:divsChild>
                        <w:div w:id="104424958">
                          <w:marLeft w:val="0"/>
                          <w:marRight w:val="0"/>
                          <w:marTop w:val="0"/>
                          <w:marBottom w:val="0"/>
                          <w:divBdr>
                            <w:top w:val="none" w:sz="0" w:space="0" w:color="auto"/>
                            <w:left w:val="none" w:sz="0" w:space="0" w:color="auto"/>
                            <w:bottom w:val="none" w:sz="0" w:space="0" w:color="auto"/>
                            <w:right w:val="none" w:sz="0" w:space="0" w:color="auto"/>
                          </w:divBdr>
                          <w:divsChild>
                            <w:div w:id="14693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510826">
      <w:bodyDiv w:val="1"/>
      <w:marLeft w:val="0"/>
      <w:marRight w:val="0"/>
      <w:marTop w:val="0"/>
      <w:marBottom w:val="0"/>
      <w:divBdr>
        <w:top w:val="none" w:sz="0" w:space="0" w:color="auto"/>
        <w:left w:val="none" w:sz="0" w:space="0" w:color="auto"/>
        <w:bottom w:val="none" w:sz="0" w:space="0" w:color="auto"/>
        <w:right w:val="none" w:sz="0" w:space="0" w:color="auto"/>
      </w:divBdr>
    </w:div>
    <w:div w:id="581916948">
      <w:bodyDiv w:val="1"/>
      <w:marLeft w:val="0"/>
      <w:marRight w:val="0"/>
      <w:marTop w:val="0"/>
      <w:marBottom w:val="0"/>
      <w:divBdr>
        <w:top w:val="none" w:sz="0" w:space="0" w:color="auto"/>
        <w:left w:val="none" w:sz="0" w:space="0" w:color="auto"/>
        <w:bottom w:val="none" w:sz="0" w:space="0" w:color="auto"/>
        <w:right w:val="none" w:sz="0" w:space="0" w:color="auto"/>
      </w:divBdr>
      <w:divsChild>
        <w:div w:id="444425044">
          <w:marLeft w:val="0"/>
          <w:marRight w:val="0"/>
          <w:marTop w:val="0"/>
          <w:marBottom w:val="0"/>
          <w:divBdr>
            <w:top w:val="none" w:sz="0" w:space="0" w:color="auto"/>
            <w:left w:val="none" w:sz="0" w:space="0" w:color="auto"/>
            <w:bottom w:val="none" w:sz="0" w:space="0" w:color="auto"/>
            <w:right w:val="none" w:sz="0" w:space="0" w:color="auto"/>
          </w:divBdr>
        </w:div>
      </w:divsChild>
    </w:div>
    <w:div w:id="823008261">
      <w:bodyDiv w:val="1"/>
      <w:marLeft w:val="0"/>
      <w:marRight w:val="0"/>
      <w:marTop w:val="0"/>
      <w:marBottom w:val="0"/>
      <w:divBdr>
        <w:top w:val="none" w:sz="0" w:space="0" w:color="auto"/>
        <w:left w:val="none" w:sz="0" w:space="0" w:color="auto"/>
        <w:bottom w:val="none" w:sz="0" w:space="0" w:color="auto"/>
        <w:right w:val="none" w:sz="0" w:space="0" w:color="auto"/>
      </w:divBdr>
    </w:div>
    <w:div w:id="863129969">
      <w:bodyDiv w:val="1"/>
      <w:marLeft w:val="0"/>
      <w:marRight w:val="0"/>
      <w:marTop w:val="0"/>
      <w:marBottom w:val="0"/>
      <w:divBdr>
        <w:top w:val="none" w:sz="0" w:space="0" w:color="auto"/>
        <w:left w:val="none" w:sz="0" w:space="0" w:color="auto"/>
        <w:bottom w:val="none" w:sz="0" w:space="0" w:color="auto"/>
        <w:right w:val="none" w:sz="0" w:space="0" w:color="auto"/>
      </w:divBdr>
    </w:div>
    <w:div w:id="954025589">
      <w:bodyDiv w:val="1"/>
      <w:marLeft w:val="0"/>
      <w:marRight w:val="0"/>
      <w:marTop w:val="0"/>
      <w:marBottom w:val="0"/>
      <w:divBdr>
        <w:top w:val="none" w:sz="0" w:space="0" w:color="auto"/>
        <w:left w:val="none" w:sz="0" w:space="0" w:color="auto"/>
        <w:bottom w:val="none" w:sz="0" w:space="0" w:color="auto"/>
        <w:right w:val="none" w:sz="0" w:space="0" w:color="auto"/>
      </w:divBdr>
    </w:div>
    <w:div w:id="1190677645">
      <w:bodyDiv w:val="1"/>
      <w:marLeft w:val="0"/>
      <w:marRight w:val="0"/>
      <w:marTop w:val="0"/>
      <w:marBottom w:val="0"/>
      <w:divBdr>
        <w:top w:val="none" w:sz="0" w:space="0" w:color="auto"/>
        <w:left w:val="none" w:sz="0" w:space="0" w:color="auto"/>
        <w:bottom w:val="none" w:sz="0" w:space="0" w:color="auto"/>
        <w:right w:val="none" w:sz="0" w:space="0" w:color="auto"/>
      </w:divBdr>
    </w:div>
    <w:div w:id="1299991446">
      <w:bodyDiv w:val="1"/>
      <w:marLeft w:val="0"/>
      <w:marRight w:val="0"/>
      <w:marTop w:val="0"/>
      <w:marBottom w:val="0"/>
      <w:divBdr>
        <w:top w:val="none" w:sz="0" w:space="0" w:color="auto"/>
        <w:left w:val="none" w:sz="0" w:space="0" w:color="auto"/>
        <w:bottom w:val="none" w:sz="0" w:space="0" w:color="auto"/>
        <w:right w:val="none" w:sz="0" w:space="0" w:color="auto"/>
      </w:divBdr>
    </w:div>
    <w:div w:id="1523208633">
      <w:bodyDiv w:val="1"/>
      <w:marLeft w:val="0"/>
      <w:marRight w:val="0"/>
      <w:marTop w:val="0"/>
      <w:marBottom w:val="0"/>
      <w:divBdr>
        <w:top w:val="none" w:sz="0" w:space="0" w:color="auto"/>
        <w:left w:val="none" w:sz="0" w:space="0" w:color="auto"/>
        <w:bottom w:val="none" w:sz="0" w:space="0" w:color="auto"/>
        <w:right w:val="none" w:sz="0" w:space="0" w:color="auto"/>
      </w:divBdr>
    </w:div>
    <w:div w:id="1620212513">
      <w:bodyDiv w:val="1"/>
      <w:marLeft w:val="0"/>
      <w:marRight w:val="0"/>
      <w:marTop w:val="0"/>
      <w:marBottom w:val="0"/>
      <w:divBdr>
        <w:top w:val="none" w:sz="0" w:space="0" w:color="auto"/>
        <w:left w:val="none" w:sz="0" w:space="0" w:color="auto"/>
        <w:bottom w:val="none" w:sz="0" w:space="0" w:color="auto"/>
        <w:right w:val="none" w:sz="0" w:space="0" w:color="auto"/>
      </w:divBdr>
    </w:div>
    <w:div w:id="1836649081">
      <w:bodyDiv w:val="1"/>
      <w:marLeft w:val="0"/>
      <w:marRight w:val="0"/>
      <w:marTop w:val="0"/>
      <w:marBottom w:val="0"/>
      <w:divBdr>
        <w:top w:val="none" w:sz="0" w:space="0" w:color="auto"/>
        <w:left w:val="none" w:sz="0" w:space="0" w:color="auto"/>
        <w:bottom w:val="none" w:sz="0" w:space="0" w:color="auto"/>
        <w:right w:val="none" w:sz="0" w:space="0" w:color="auto"/>
      </w:divBdr>
      <w:divsChild>
        <w:div w:id="1068379342">
          <w:marLeft w:val="0"/>
          <w:marRight w:val="0"/>
          <w:marTop w:val="0"/>
          <w:marBottom w:val="120"/>
          <w:divBdr>
            <w:top w:val="none" w:sz="0" w:space="0" w:color="auto"/>
            <w:left w:val="none" w:sz="0" w:space="0" w:color="auto"/>
            <w:bottom w:val="none" w:sz="0" w:space="0" w:color="auto"/>
            <w:right w:val="none" w:sz="0" w:space="0" w:color="auto"/>
          </w:divBdr>
        </w:div>
        <w:div w:id="1702052036">
          <w:marLeft w:val="0"/>
          <w:marRight w:val="0"/>
          <w:marTop w:val="0"/>
          <w:marBottom w:val="120"/>
          <w:divBdr>
            <w:top w:val="none" w:sz="0" w:space="0" w:color="auto"/>
            <w:left w:val="none" w:sz="0" w:space="0" w:color="auto"/>
            <w:bottom w:val="none" w:sz="0" w:space="0" w:color="auto"/>
            <w:right w:val="none" w:sz="0" w:space="0" w:color="auto"/>
          </w:divBdr>
        </w:div>
        <w:div w:id="1163620579">
          <w:marLeft w:val="0"/>
          <w:marRight w:val="0"/>
          <w:marTop w:val="0"/>
          <w:marBottom w:val="120"/>
          <w:divBdr>
            <w:top w:val="none" w:sz="0" w:space="0" w:color="auto"/>
            <w:left w:val="none" w:sz="0" w:space="0" w:color="auto"/>
            <w:bottom w:val="none" w:sz="0" w:space="0" w:color="auto"/>
            <w:right w:val="none" w:sz="0" w:space="0" w:color="auto"/>
          </w:divBdr>
        </w:div>
        <w:div w:id="1858152784">
          <w:marLeft w:val="0"/>
          <w:marRight w:val="0"/>
          <w:marTop w:val="0"/>
          <w:marBottom w:val="120"/>
          <w:divBdr>
            <w:top w:val="none" w:sz="0" w:space="0" w:color="auto"/>
            <w:left w:val="none" w:sz="0" w:space="0" w:color="auto"/>
            <w:bottom w:val="none" w:sz="0" w:space="0" w:color="auto"/>
            <w:right w:val="none" w:sz="0" w:space="0" w:color="auto"/>
          </w:divBdr>
        </w:div>
      </w:divsChild>
    </w:div>
    <w:div w:id="1986201720">
      <w:bodyDiv w:val="1"/>
      <w:marLeft w:val="0"/>
      <w:marRight w:val="0"/>
      <w:marTop w:val="0"/>
      <w:marBottom w:val="0"/>
      <w:divBdr>
        <w:top w:val="none" w:sz="0" w:space="0" w:color="auto"/>
        <w:left w:val="none" w:sz="0" w:space="0" w:color="auto"/>
        <w:bottom w:val="none" w:sz="0" w:space="0" w:color="auto"/>
        <w:right w:val="none" w:sz="0" w:space="0" w:color="auto"/>
      </w:divBdr>
      <w:divsChild>
        <w:div w:id="454832520">
          <w:marLeft w:val="0"/>
          <w:marRight w:val="0"/>
          <w:marTop w:val="0"/>
          <w:marBottom w:val="0"/>
          <w:divBdr>
            <w:top w:val="none" w:sz="0" w:space="0" w:color="auto"/>
            <w:left w:val="none" w:sz="0" w:space="0" w:color="auto"/>
            <w:bottom w:val="none" w:sz="0" w:space="0" w:color="auto"/>
            <w:right w:val="none" w:sz="0" w:space="0" w:color="auto"/>
          </w:divBdr>
        </w:div>
        <w:div w:id="108838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ofiatech.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oworking.spa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if.bg/page/1869" TargetMode="External"/><Relationship Id="rId5" Type="http://schemas.openxmlformats.org/officeDocument/2006/relationships/webSettings" Target="webSettings.xml"/><Relationship Id="rId10" Type="http://schemas.openxmlformats.org/officeDocument/2006/relationships/hyperlink" Target="mailto:0889%20900%20634,%20%20i.grozdanova@sofiatech.bg" TargetMode="External"/><Relationship Id="rId4" Type="http://schemas.openxmlformats.org/officeDocument/2006/relationships/settings" Target="settings.xml"/><Relationship Id="rId9" Type="http://schemas.openxmlformats.org/officeDocument/2006/relationships/hyperlink" Target="https://www.nhif.bg/page/18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8E4FD-3E25-4F92-9B42-81CE8734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emela</dc:creator>
  <cp:keywords/>
  <dc:description/>
  <cp:lastModifiedBy>Iliana Grozdanova</cp:lastModifiedBy>
  <cp:revision>2</cp:revision>
  <cp:lastPrinted>2020-06-09T10:33:00Z</cp:lastPrinted>
  <dcterms:created xsi:type="dcterms:W3CDTF">2023-01-13T07:32:00Z</dcterms:created>
  <dcterms:modified xsi:type="dcterms:W3CDTF">2023-01-13T07:32:00Z</dcterms:modified>
</cp:coreProperties>
</file>