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FBA1" w14:textId="3E97DB38" w:rsidR="00A20835" w:rsidRDefault="00A20835" w:rsidP="00A20835">
      <w:pPr>
        <w:spacing w:after="0" w:line="240" w:lineRule="auto"/>
        <w:ind w:left="6372" w:firstLine="707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Приложение № 6</w:t>
      </w:r>
    </w:p>
    <w:p w14:paraId="66231279" w14:textId="77777777" w:rsidR="00A20835" w:rsidRDefault="00A20835" w:rsidP="00A2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8894A2" w14:textId="77777777" w:rsidR="00A20835" w:rsidRDefault="00A20835" w:rsidP="00A2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4BAF22E" w14:textId="77777777" w:rsidR="00A20835" w:rsidRDefault="00A20835" w:rsidP="00A2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2E994B1" w14:textId="77777777" w:rsidR="00A20835" w:rsidRDefault="00A20835" w:rsidP="00A2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ЦЕНОВО ПРЕДЛОЖЕНИЕ </w:t>
      </w:r>
    </w:p>
    <w:p w14:paraId="35FA3D2B" w14:textId="77777777" w:rsidR="00A20835" w:rsidRDefault="00A20835" w:rsidP="00A2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C095F8E" w14:textId="77777777" w:rsidR="00A20835" w:rsidRDefault="00A20835" w:rsidP="00A208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788B408" w14:textId="76EE3777" w:rsidR="00A20835" w:rsidRDefault="00A20835" w:rsidP="00A20835">
      <w:pPr>
        <w:keepNext/>
        <w:spacing w:after="0" w:line="240" w:lineRule="auto"/>
        <w:ind w:left="3969" w:hanging="3402"/>
        <w:jc w:val="both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Долуподписаният/та ...........................................................................................................,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                                                           (</w:t>
      </w:r>
      <w:r>
        <w:rPr>
          <w:rFonts w:ascii="Times New Roman" w:eastAsia="Times New Roman" w:hAnsi="Times New Roman"/>
          <w:i/>
          <w:sz w:val="18"/>
          <w:szCs w:val="18"/>
        </w:rPr>
        <w:t>име, презиме и фамилия)</w:t>
      </w:r>
    </w:p>
    <w:p w14:paraId="726F497B" w14:textId="77777777" w:rsidR="00A20835" w:rsidRDefault="00A20835" w:rsidP="00A20835">
      <w:pPr>
        <w:tabs>
          <w:tab w:val="left" w:pos="284"/>
          <w:tab w:val="left" w:pos="9849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качеството ми на ............................................................................................................................... </w:t>
      </w:r>
    </w:p>
    <w:p w14:paraId="3262E4D4" w14:textId="77777777" w:rsidR="00A20835" w:rsidRDefault="00A20835" w:rsidP="00A20835">
      <w:pPr>
        <w:spacing w:after="0" w:line="360" w:lineRule="auto"/>
        <w:ind w:left="-284" w:firstLine="851"/>
        <w:jc w:val="both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(длъжност на представляващия/ите напр. управител/ изпълнителен директор или друго. спрямо участника) </w:t>
      </w:r>
    </w:p>
    <w:p w14:paraId="16F15749" w14:textId="77777777" w:rsidR="00A20835" w:rsidRDefault="00A20835" w:rsidP="00A20835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 С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ЕИК: .......................................................,</w:t>
      </w:r>
    </w:p>
    <w:p w14:paraId="43AE3CD3" w14:textId="77777777" w:rsidR="00A20835" w:rsidRDefault="00A20835" w:rsidP="00A20835">
      <w:pPr>
        <w:spacing w:after="0" w:line="240" w:lineRule="auto"/>
        <w:ind w:left="-284" w:firstLine="851"/>
        <w:jc w:val="both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>(наименование и правна форма на участника)</w:t>
      </w:r>
    </w:p>
    <w:p w14:paraId="0E603210" w14:textId="77777777" w:rsidR="00A20835" w:rsidRDefault="00A20835" w:rsidP="00A20835">
      <w:pPr>
        <w:spacing w:after="0" w:line="360" w:lineRule="auto"/>
        <w:ind w:hanging="284"/>
        <w:rPr>
          <w:rFonts w:ascii="Times New Roman" w:eastAsia="Times New Roman" w:hAnsi="Times New Roman"/>
          <w:sz w:val="18"/>
          <w:szCs w:val="18"/>
        </w:rPr>
      </w:pPr>
    </w:p>
    <w:p w14:paraId="1B6D4743" w14:textId="0AB7D88A" w:rsidR="00A20835" w:rsidRDefault="00A20835" w:rsidP="00A20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/>
          <w:sz w:val="24"/>
          <w:szCs w:val="24"/>
        </w:rPr>
        <w:t xml:space="preserve">участващ в процедура за избор на изпълнител </w:t>
      </w:r>
      <w:r w:rsidR="00856E7A">
        <w:rPr>
          <w:rFonts w:ascii="Times New Roman" w:eastAsia="Times New Roman" w:hAnsi="Times New Roman"/>
          <w:sz w:val="24"/>
          <w:szCs w:val="24"/>
        </w:rPr>
        <w:t>с предмет</w:t>
      </w:r>
      <w:r w:rsidR="007252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52F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„</w:t>
      </w:r>
      <w:r w:rsidR="007252F0" w:rsidRPr="007252F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Община“</w:t>
      </w:r>
      <w:r w:rsidR="007252F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съгласно Технически проект на Възложителя (Приложение № 1 към поканата) и Количествена сметка (Приложение № 2 към поканата),</w:t>
      </w:r>
      <w:r>
        <w:rPr>
          <w:rFonts w:ascii="Times New Roman" w:eastAsia="Times New Roman" w:hAnsi="Times New Roman"/>
          <w:sz w:val="24"/>
          <w:szCs w:val="24"/>
        </w:rPr>
        <w:t xml:space="preserve"> с настоящото, Ви представям нашата ценова оферта за изпълнение на дейностите по Поканата, както следва:</w:t>
      </w:r>
    </w:p>
    <w:p w14:paraId="4A5398B3" w14:textId="77777777" w:rsidR="00A20835" w:rsidRDefault="00A20835" w:rsidP="00A20835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415F02F" w14:textId="08BC5FB1" w:rsidR="00A20835" w:rsidRPr="00A20835" w:rsidRDefault="00003103" w:rsidP="0000310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  <w:r w:rsidRPr="0000310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20835">
        <w:rPr>
          <w:rFonts w:ascii="Times New Roman" w:eastAsia="Times New Roman" w:hAnsi="Times New Roman"/>
          <w:color w:val="000000"/>
          <w:sz w:val="24"/>
          <w:szCs w:val="24"/>
        </w:rPr>
        <w:t xml:space="preserve">Общата стойност за изпълнение на всички услуги/дейности описани в Поканата, Техническия проект на Възложителя, представляващ Приложение № 1 към поканата и Количествената сметка, представляваща Приложение № 2 към поканата е в размер </w:t>
      </w:r>
      <w:r w:rsidR="00A20835">
        <w:rPr>
          <w:rFonts w:ascii="Times New Roman" w:eastAsia="Times New Roman" w:hAnsi="Times New Roman"/>
          <w:b/>
          <w:color w:val="000000"/>
          <w:sz w:val="24"/>
          <w:szCs w:val="24"/>
        </w:rPr>
        <w:t>на: ……………………………………………………………………………………. (цифром и словом) без ДДС</w:t>
      </w:r>
      <w:r w:rsidR="00A20835">
        <w:rPr>
          <w:rFonts w:ascii="Times New Roman" w:eastAsia="Times New Roman" w:hAnsi="Times New Roman"/>
          <w:color w:val="000000"/>
          <w:sz w:val="24"/>
          <w:szCs w:val="24"/>
        </w:rPr>
        <w:t>. Предложената крайна цена за изпълнение на предмета на настоящата покана съответства на посочената в рекапитулацията, която е част от КСС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A2083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20835" w:rsidRPr="00003103">
        <w:rPr>
          <w:rFonts w:ascii="Times New Roman" w:eastAsia="Times New Roman" w:hAnsi="Times New Roman"/>
          <w:color w:val="000000"/>
          <w:sz w:val="24"/>
          <w:szCs w:val="24"/>
        </w:rPr>
        <w:t>изготвена от представляваният от мен участник.</w:t>
      </w:r>
    </w:p>
    <w:p w14:paraId="58ABF6CA" w14:textId="77777777" w:rsidR="00A20835" w:rsidRDefault="00A20835" w:rsidP="00A208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Цената включва всички преки и непреки разходи, свързани с качественото изпълнение на целия обем услуги/дейности, в описания в Поканата, Техническия проект на Възложителя и Количествената сметка вид и обхват, в това число за възнаграждения, осигуровки, материали, оборудване, техника /вкл. строително оборудване и техника/, консумативи, режийни разходи, транспорт, застраховки, данъци /без данък добавена стойност/, такси /вкл. банкови, за разрешителни и др./, лицензи и всички др. разходи необходими за реализацията на предмета на поканата, включително и за допълнителни количества и/или непредвидени работи свързани с изпълнението на строителството.</w:t>
      </w:r>
    </w:p>
    <w:p w14:paraId="58279AAB" w14:textId="77777777" w:rsidR="00A20835" w:rsidRDefault="00A20835" w:rsidP="00A2083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</w:tabs>
        <w:spacing w:after="0" w:line="240" w:lineRule="auto"/>
        <w:ind w:left="567"/>
        <w:jc w:val="both"/>
        <w:rPr>
          <w:rFonts w:eastAsia="Calibri" w:cs="Calibri"/>
          <w:color w:val="000000"/>
        </w:rPr>
      </w:pPr>
    </w:p>
    <w:p w14:paraId="0265728F" w14:textId="77777777" w:rsidR="00A20835" w:rsidRDefault="00A20835" w:rsidP="00A208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Потвърждавам, че цената за изпълнение на дейностите по Поканата е окончателна и не подлежи на увеличение за целия срок на договора, като същата е формирана на база всички присъщи разходи, необходими за изпълнение на предмета на Поканата. За изпълнение на дейностите по настоящата Покана и приложенията към нея възложителят не дължи заплащането на каквито и да е други разходи и/или разноски.</w:t>
      </w:r>
    </w:p>
    <w:p w14:paraId="08E882A9" w14:textId="77777777" w:rsidR="00A20835" w:rsidRDefault="00A20835" w:rsidP="00A208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E95567" w14:textId="77777777" w:rsidR="00A20835" w:rsidRDefault="00A20835" w:rsidP="00A2083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Декларирам, че:</w:t>
      </w:r>
    </w:p>
    <w:p w14:paraId="447E303E" w14:textId="77777777" w:rsidR="00A20835" w:rsidRDefault="00A20835" w:rsidP="00A2083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2.1. в случай, че изпълнените по вид и количества СМР и/или доставените вид и количества оборудване надвишават количествата и вида на СМР и/или на оборудването, които са посочени в Количествената сметка, разликата в стойността ще бъде за сметка на представляваното от мен дружество и няма да е основание за увеличаване на договорната цена.</w:t>
      </w:r>
    </w:p>
    <w:p w14:paraId="380D914B" w14:textId="77777777" w:rsidR="00A20835" w:rsidRDefault="00A20835" w:rsidP="00A2083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2.2.  съгласни сме заплащането на Цената за изпълнение на поръчката/ договора да се извършва при условията и по реда посочени в Поканата.</w:t>
      </w:r>
    </w:p>
    <w:p w14:paraId="7B8BAAC2" w14:textId="77777777" w:rsidR="00A20835" w:rsidRDefault="00A20835" w:rsidP="00A208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F4934">
        <w:rPr>
          <w:rFonts w:ascii="Times New Roman" w:eastAsia="Times New Roman" w:hAnsi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Плащането следва да се осъществява по посочената по-долу банкова сметка:</w:t>
      </w:r>
    </w:p>
    <w:p w14:paraId="3822BD61" w14:textId="77777777" w:rsidR="00A20835" w:rsidRDefault="00A20835" w:rsidP="00A208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Обслужваща банка:……………………………………</w:t>
      </w:r>
    </w:p>
    <w:p w14:paraId="27C7F11B" w14:textId="77777777" w:rsidR="00A20835" w:rsidRDefault="00A20835" w:rsidP="00A20835">
      <w:pPr>
        <w:tabs>
          <w:tab w:val="left" w:pos="331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IBAN..........................................................</w:t>
      </w:r>
    </w:p>
    <w:p w14:paraId="3C795B7F" w14:textId="77777777" w:rsidR="00A20835" w:rsidRDefault="00A20835" w:rsidP="00A20835">
      <w:pPr>
        <w:tabs>
          <w:tab w:val="left" w:pos="3317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BIC.............................................................</w:t>
      </w:r>
    </w:p>
    <w:p w14:paraId="16B7E3F1" w14:textId="77777777" w:rsidR="00A20835" w:rsidRDefault="00A20835" w:rsidP="00A2083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27B04EFF" w14:textId="77777777" w:rsidR="00A20835" w:rsidRDefault="00A20835" w:rsidP="00A20835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9082ABC" w14:textId="77777777" w:rsidR="00A20835" w:rsidRDefault="00A20835" w:rsidP="00A20835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95C15C9" w14:textId="77777777" w:rsidR="00A20835" w:rsidRDefault="00A20835" w:rsidP="00A20835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* Ценовото предложение се предлага закръглено до втория знак след десетичната запетая</w:t>
      </w:r>
    </w:p>
    <w:p w14:paraId="7CBC8F4A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68D210D4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56A3DE07" w14:textId="77777777" w:rsidR="008D7F6C" w:rsidRDefault="008D7F6C" w:rsidP="00A2083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23E0F182" w14:textId="77777777" w:rsidR="008D7F6C" w:rsidRDefault="008D7F6C" w:rsidP="00A2083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4A700BF7" w14:textId="77777777" w:rsidR="008D7F6C" w:rsidRDefault="008D7F6C" w:rsidP="00A2083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5DDC7419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6D5ED02D" w14:textId="77777777" w:rsidR="00A20835" w:rsidRDefault="00A20835" w:rsidP="00A2083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Дата:  ....................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Подпис и печат: ................................</w:t>
      </w:r>
    </w:p>
    <w:p w14:paraId="69653A2B" w14:textId="77777777" w:rsidR="00A20835" w:rsidRDefault="00A20835" w:rsidP="00A208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</w:t>
      </w:r>
    </w:p>
    <w:p w14:paraId="6B756C25" w14:textId="77777777" w:rsidR="00A20835" w:rsidRDefault="00A20835" w:rsidP="00A208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C2B032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51EE1F3E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37316664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7D31CE23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7ABDFD50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65ABD5C7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C352CE8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6F086C30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312B5836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66E3E34F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4F9449C8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6DF4FB5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40018242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14EEFDF6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2F9193FF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7EE75801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C280B50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7746B3BB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6E6A0B8F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754A6C40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4327C477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67A8F4C0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57C25CB0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566ABE34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580FAACE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6C187979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1F91298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4B4AF99B" w14:textId="77777777" w:rsidR="00A20835" w:rsidRDefault="00A20835" w:rsidP="00A2083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28E91E5A" w14:textId="77777777" w:rsidR="00A20835" w:rsidRDefault="00A20835"/>
    <w:sectPr w:rsidR="00A20835" w:rsidSect="004F7D82">
      <w:headerReference w:type="first" r:id="rId7"/>
      <w:pgSz w:w="11906" w:h="16838"/>
      <w:pgMar w:top="1276" w:right="1274" w:bottom="993" w:left="1276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7680" w14:textId="77777777" w:rsidR="00F44923" w:rsidRDefault="00F44923">
      <w:pPr>
        <w:spacing w:after="0" w:line="240" w:lineRule="auto"/>
      </w:pPr>
      <w:r>
        <w:separator/>
      </w:r>
    </w:p>
  </w:endnote>
  <w:endnote w:type="continuationSeparator" w:id="0">
    <w:p w14:paraId="16FA1658" w14:textId="77777777" w:rsidR="00F44923" w:rsidRDefault="00F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0690" w14:textId="77777777" w:rsidR="00F44923" w:rsidRDefault="00F44923">
      <w:pPr>
        <w:spacing w:after="0" w:line="240" w:lineRule="auto"/>
      </w:pPr>
      <w:r>
        <w:separator/>
      </w:r>
    </w:p>
  </w:footnote>
  <w:footnote w:type="continuationSeparator" w:id="0">
    <w:p w14:paraId="6005C390" w14:textId="77777777" w:rsidR="00F44923" w:rsidRDefault="00F4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76B6" w14:textId="382BA9EC" w:rsidR="002F314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426"/>
      <w:jc w:val="both"/>
      <w:rPr>
        <w:rFonts w:ascii="Times New Roman" w:eastAsia="Times New Roman" w:hAnsi="Times New Roman"/>
        <w:i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Образци на документи към Покана за представяне на оферти за участие в процедура за избор на изпълнител </w:t>
    </w:r>
    <w:r w:rsidR="00856E7A">
      <w:rPr>
        <w:rFonts w:ascii="Times New Roman" w:eastAsia="Times New Roman" w:hAnsi="Times New Roman"/>
        <w:i/>
        <w:color w:val="000000"/>
        <w:sz w:val="24"/>
        <w:szCs w:val="24"/>
      </w:rPr>
      <w:t xml:space="preserve">с предмет </w:t>
    </w:r>
    <w:r w:rsidR="007252F0">
      <w:rPr>
        <w:rFonts w:ascii="Times New Roman" w:eastAsia="Times New Roman" w:hAnsi="Times New Roman"/>
        <w:i/>
        <w:iCs/>
        <w:color w:val="000000"/>
        <w:sz w:val="24"/>
        <w:szCs w:val="24"/>
      </w:rPr>
      <w:t>„</w:t>
    </w:r>
    <w:r w:rsidR="007252F0" w:rsidRPr="007252F0">
      <w:rPr>
        <w:rFonts w:ascii="Times New Roman" w:eastAsia="Times New Roman" w:hAnsi="Times New Roman"/>
        <w:i/>
        <w:iCs/>
        <w:color w:val="000000"/>
        <w:sz w:val="24"/>
        <w:szCs w:val="24"/>
      </w:rPr>
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</w:t>
    </w:r>
    <w:r w:rsidR="007252F0">
      <w:rPr>
        <w:rFonts w:ascii="Times New Roman" w:eastAsia="Times New Roman" w:hAnsi="Times New Roman"/>
        <w:i/>
        <w:iCs/>
        <w:color w:val="000000"/>
        <w:sz w:val="24"/>
        <w:szCs w:val="24"/>
      </w:rPr>
      <w:t>а</w:t>
    </w:r>
    <w:r w:rsidR="007252F0" w:rsidRPr="007252F0">
      <w:rPr>
        <w:rFonts w:ascii="Times New Roman" w:eastAsia="Times New Roman" w:hAnsi="Times New Roman"/>
        <w:i/>
        <w:iCs/>
        <w:color w:val="000000"/>
        <w:sz w:val="24"/>
        <w:szCs w:val="24"/>
      </w:rPr>
      <w:t>“</w:t>
    </w:r>
    <w:r w:rsidR="007252F0">
      <w:rPr>
        <w:rFonts w:ascii="Times New Roman" w:eastAsia="Times New Roman" w:hAnsi="Times New Roman"/>
        <w:i/>
        <w:iCs/>
        <w:color w:val="000000"/>
        <w:sz w:val="24"/>
        <w:szCs w:val="24"/>
      </w:rPr>
      <w:t xml:space="preserve">, 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съгласно Технически проект на Възложителя, представляващ Приложение № 1 към настоящата покана и Количествена сметка, представляваща Приложение № 2 към поканата </w:t>
    </w:r>
  </w:p>
  <w:p w14:paraId="27C7F20C" w14:textId="77777777" w:rsidR="002F314D" w:rsidRDefault="002F314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29C"/>
    <w:multiLevelType w:val="multilevel"/>
    <w:tmpl w:val="72DAB14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26BBA"/>
    <w:multiLevelType w:val="multilevel"/>
    <w:tmpl w:val="10A61D0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80375"/>
    <w:multiLevelType w:val="multilevel"/>
    <w:tmpl w:val="9980558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4532F3"/>
    <w:multiLevelType w:val="multilevel"/>
    <w:tmpl w:val="842AA5E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32CE"/>
    <w:multiLevelType w:val="multilevel"/>
    <w:tmpl w:val="29F606A4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0618B"/>
    <w:multiLevelType w:val="multilevel"/>
    <w:tmpl w:val="D3A4E6CE"/>
    <w:lvl w:ilvl="0">
      <w:start w:val="1"/>
      <w:numFmt w:val="bullet"/>
      <w:lvlText w:val="*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3FD63721"/>
    <w:multiLevelType w:val="multilevel"/>
    <w:tmpl w:val="7C3465CC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4367"/>
    <w:multiLevelType w:val="multilevel"/>
    <w:tmpl w:val="0824C8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160"/>
    <w:multiLevelType w:val="multilevel"/>
    <w:tmpl w:val="C12C48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CA2A71"/>
    <w:multiLevelType w:val="multilevel"/>
    <w:tmpl w:val="F3EADAC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1059" w:hanging="492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0" w15:restartNumberingAfterBreak="0">
    <w:nsid w:val="64611C36"/>
    <w:multiLevelType w:val="multilevel"/>
    <w:tmpl w:val="EF0A0E5A"/>
    <w:lvl w:ilvl="0">
      <w:start w:val="1"/>
      <w:numFmt w:val="bullet"/>
      <w:lvlText w:val="⮚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34035F"/>
    <w:multiLevelType w:val="multilevel"/>
    <w:tmpl w:val="3392BF22"/>
    <w:lvl w:ilvl="0">
      <w:start w:val="1"/>
      <w:numFmt w:val="decimal"/>
      <w:lvlText w:val="%1."/>
      <w:lvlJc w:val="left"/>
      <w:pPr>
        <w:ind w:left="2773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493" w:hanging="360"/>
      </w:pPr>
    </w:lvl>
    <w:lvl w:ilvl="2">
      <w:start w:val="1"/>
      <w:numFmt w:val="lowerRoman"/>
      <w:lvlText w:val="%3."/>
      <w:lvlJc w:val="right"/>
      <w:pPr>
        <w:ind w:left="4213" w:hanging="180"/>
      </w:pPr>
    </w:lvl>
    <w:lvl w:ilvl="3">
      <w:start w:val="1"/>
      <w:numFmt w:val="decimal"/>
      <w:lvlText w:val="%4."/>
      <w:lvlJc w:val="left"/>
      <w:pPr>
        <w:ind w:left="4933" w:hanging="360"/>
      </w:pPr>
    </w:lvl>
    <w:lvl w:ilvl="4">
      <w:start w:val="1"/>
      <w:numFmt w:val="lowerLetter"/>
      <w:lvlText w:val="%5."/>
      <w:lvlJc w:val="left"/>
      <w:pPr>
        <w:ind w:left="5653" w:hanging="360"/>
      </w:pPr>
    </w:lvl>
    <w:lvl w:ilvl="5">
      <w:start w:val="1"/>
      <w:numFmt w:val="lowerRoman"/>
      <w:lvlText w:val="%6."/>
      <w:lvlJc w:val="right"/>
      <w:pPr>
        <w:ind w:left="6373" w:hanging="180"/>
      </w:pPr>
    </w:lvl>
    <w:lvl w:ilvl="6">
      <w:start w:val="1"/>
      <w:numFmt w:val="decimal"/>
      <w:lvlText w:val="%7."/>
      <w:lvlJc w:val="left"/>
      <w:pPr>
        <w:ind w:left="7093" w:hanging="360"/>
      </w:pPr>
    </w:lvl>
    <w:lvl w:ilvl="7">
      <w:start w:val="1"/>
      <w:numFmt w:val="lowerLetter"/>
      <w:lvlText w:val="%8."/>
      <w:lvlJc w:val="left"/>
      <w:pPr>
        <w:ind w:left="7813" w:hanging="360"/>
      </w:pPr>
    </w:lvl>
    <w:lvl w:ilvl="8">
      <w:start w:val="1"/>
      <w:numFmt w:val="lowerRoman"/>
      <w:lvlText w:val="%9."/>
      <w:lvlJc w:val="right"/>
      <w:pPr>
        <w:ind w:left="8533" w:hanging="180"/>
      </w:pPr>
    </w:lvl>
  </w:abstractNum>
  <w:num w:numId="1" w16cid:durableId="336470816">
    <w:abstractNumId w:val="9"/>
  </w:num>
  <w:num w:numId="2" w16cid:durableId="1668710259">
    <w:abstractNumId w:val="8"/>
  </w:num>
  <w:num w:numId="3" w16cid:durableId="491214108">
    <w:abstractNumId w:val="10"/>
  </w:num>
  <w:num w:numId="4" w16cid:durableId="1560049030">
    <w:abstractNumId w:val="0"/>
  </w:num>
  <w:num w:numId="5" w16cid:durableId="2081519296">
    <w:abstractNumId w:val="5"/>
  </w:num>
  <w:num w:numId="6" w16cid:durableId="1493180645">
    <w:abstractNumId w:val="2"/>
  </w:num>
  <w:num w:numId="7" w16cid:durableId="1642803074">
    <w:abstractNumId w:val="3"/>
  </w:num>
  <w:num w:numId="8" w16cid:durableId="888034016">
    <w:abstractNumId w:val="4"/>
  </w:num>
  <w:num w:numId="9" w16cid:durableId="1897861466">
    <w:abstractNumId w:val="7"/>
  </w:num>
  <w:num w:numId="10" w16cid:durableId="405609075">
    <w:abstractNumId w:val="1"/>
  </w:num>
  <w:num w:numId="11" w16cid:durableId="40173662">
    <w:abstractNumId w:val="6"/>
  </w:num>
  <w:num w:numId="12" w16cid:durableId="155118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35"/>
    <w:rsid w:val="00003103"/>
    <w:rsid w:val="0005485F"/>
    <w:rsid w:val="000A3F2F"/>
    <w:rsid w:val="001043EF"/>
    <w:rsid w:val="002623E8"/>
    <w:rsid w:val="00291DB6"/>
    <w:rsid w:val="002F314D"/>
    <w:rsid w:val="003A1307"/>
    <w:rsid w:val="004F7D82"/>
    <w:rsid w:val="00500968"/>
    <w:rsid w:val="00513CDA"/>
    <w:rsid w:val="00571424"/>
    <w:rsid w:val="005A5599"/>
    <w:rsid w:val="005D38E3"/>
    <w:rsid w:val="00684DE7"/>
    <w:rsid w:val="006928B0"/>
    <w:rsid w:val="006D6BC5"/>
    <w:rsid w:val="007252F0"/>
    <w:rsid w:val="0074706C"/>
    <w:rsid w:val="0075426A"/>
    <w:rsid w:val="00856E7A"/>
    <w:rsid w:val="008D7F6C"/>
    <w:rsid w:val="009D0E0A"/>
    <w:rsid w:val="00A20835"/>
    <w:rsid w:val="00C51F73"/>
    <w:rsid w:val="00CD00E8"/>
    <w:rsid w:val="00D77B19"/>
    <w:rsid w:val="00DF7F30"/>
    <w:rsid w:val="00F26CBF"/>
    <w:rsid w:val="00F44923"/>
    <w:rsid w:val="00F8611B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0B76"/>
  <w15:chartTrackingRefBased/>
  <w15:docId w15:val="{9D94F1EE-242C-45B9-A648-834A861A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835"/>
    <w:pPr>
      <w:spacing w:after="200" w:line="276" w:lineRule="auto"/>
    </w:pPr>
    <w:rPr>
      <w:rFonts w:ascii="Calibri" w:eastAsia="Batang" w:hAnsi="Calibri" w:cs="Times New Roman"/>
      <w:kern w:val="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A20835"/>
    <w:pPr>
      <w:keepNext/>
      <w:keepLines/>
      <w:spacing w:after="0" w:line="276" w:lineRule="auto"/>
      <w:ind w:left="3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835"/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031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85F"/>
    <w:rPr>
      <w:rFonts w:ascii="Calibri" w:eastAsia="Batang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85F"/>
    <w:rPr>
      <w:rFonts w:ascii="Calibri" w:eastAsia="Batang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Yoana Dramkin</dc:creator>
  <cp:keywords/>
  <dc:description/>
  <cp:lastModifiedBy>Rositsa Lubenova</cp:lastModifiedBy>
  <cp:revision>2</cp:revision>
  <dcterms:created xsi:type="dcterms:W3CDTF">2025-07-07T12:28:00Z</dcterms:created>
  <dcterms:modified xsi:type="dcterms:W3CDTF">2025-07-07T12:28:00Z</dcterms:modified>
</cp:coreProperties>
</file>